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060BD" w:rsidRDefault="007D5778">
      <w:pPr>
        <w:ind w:left="-90"/>
        <w:jc w:val="center"/>
        <w:rPr>
          <w:rFonts w:ascii="Times New Roman" w:eastAsia="Times New Roman" w:hAnsi="Times New Roman" w:cs="Times New Roman"/>
          <w:b/>
          <w:sz w:val="40"/>
          <w:szCs w:val="40"/>
        </w:rPr>
      </w:pPr>
      <w:proofErr w:type="spellStart"/>
      <w:r>
        <w:rPr>
          <w:rFonts w:ascii="Times New Roman" w:eastAsia="Times New Roman" w:hAnsi="Times New Roman" w:cs="Times New Roman"/>
          <w:b/>
          <w:sz w:val="40"/>
          <w:szCs w:val="40"/>
        </w:rPr>
        <w:t>TransciptCOVID</w:t>
      </w:r>
      <w:proofErr w:type="spellEnd"/>
      <w:r>
        <w:rPr>
          <w:rFonts w:ascii="Times New Roman" w:eastAsia="Times New Roman" w:hAnsi="Times New Roman" w:cs="Times New Roman"/>
          <w:b/>
          <w:sz w:val="40"/>
          <w:szCs w:val="40"/>
        </w:rPr>
        <w:t xml:space="preserve">: </w:t>
      </w:r>
    </w:p>
    <w:p w:rsidR="009060BD" w:rsidRDefault="007D5778">
      <w:pPr>
        <w:jc w:val="center"/>
        <w:rPr>
          <w:rFonts w:ascii="Times New Roman" w:eastAsia="Times New Roman" w:hAnsi="Times New Roman" w:cs="Times New Roman"/>
          <w:b/>
          <w:sz w:val="40"/>
          <w:szCs w:val="40"/>
        </w:rPr>
      </w:pPr>
      <w:r>
        <w:rPr>
          <w:rFonts w:ascii="Times New Roman" w:eastAsia="Times New Roman" w:hAnsi="Times New Roman" w:cs="Times New Roman"/>
          <w:b/>
          <w:sz w:val="40"/>
          <w:szCs w:val="40"/>
        </w:rPr>
        <w:t xml:space="preserve">A COVID-19 Transcript Analysis Across Countries  </w:t>
      </w:r>
    </w:p>
    <w:p w:rsidR="009060BD" w:rsidRDefault="007D5778">
      <w:pPr>
        <w:jc w:val="center"/>
        <w:rPr>
          <w:rFonts w:ascii="Times New Roman" w:eastAsia="Times New Roman" w:hAnsi="Times New Roman" w:cs="Times New Roman"/>
        </w:rPr>
      </w:pPr>
      <w:r>
        <w:rPr>
          <w:rFonts w:ascii="Times New Roman" w:eastAsia="Times New Roman" w:hAnsi="Times New Roman" w:cs="Times New Roman"/>
          <w:b/>
        </w:rPr>
        <w:t>DS-GA 1015: Text as Data</w:t>
      </w:r>
    </w:p>
    <w:p w:rsidR="009060BD" w:rsidRDefault="007D5778">
      <w:pPr>
        <w:jc w:val="center"/>
        <w:rPr>
          <w:rFonts w:ascii="Times New Roman" w:eastAsia="Times New Roman" w:hAnsi="Times New Roman" w:cs="Times New Roman"/>
        </w:rPr>
      </w:pPr>
      <w:r>
        <w:rPr>
          <w:rFonts w:ascii="Times New Roman" w:eastAsia="Times New Roman" w:hAnsi="Times New Roman" w:cs="Times New Roman"/>
        </w:rPr>
        <w:t>Angela Marie Teng (at2507), Lakshmi S. Menon (lsm454)</w:t>
      </w:r>
    </w:p>
    <w:p w:rsidR="009060BD" w:rsidRDefault="007D5778">
      <w:pPr>
        <w:jc w:val="center"/>
        <w:rPr>
          <w:rFonts w:ascii="Times New Roman" w:eastAsia="Times New Roman" w:hAnsi="Times New Roman" w:cs="Times New Roman"/>
        </w:rPr>
      </w:pPr>
      <w:r>
        <w:rPr>
          <w:rFonts w:ascii="Times New Roman" w:eastAsia="Times New Roman" w:hAnsi="Times New Roman" w:cs="Times New Roman"/>
        </w:rPr>
        <w:t>Center for Data Science</w:t>
      </w:r>
    </w:p>
    <w:p w:rsidR="009060BD" w:rsidRDefault="007D5778">
      <w:pPr>
        <w:jc w:val="center"/>
        <w:rPr>
          <w:rFonts w:ascii="Times New Roman" w:eastAsia="Times New Roman" w:hAnsi="Times New Roman" w:cs="Times New Roman"/>
        </w:rPr>
      </w:pPr>
      <w:r>
        <w:rPr>
          <w:rFonts w:ascii="Times New Roman" w:eastAsia="Times New Roman" w:hAnsi="Times New Roman" w:cs="Times New Roman"/>
        </w:rPr>
        <w:t>New York University</w:t>
      </w:r>
    </w:p>
    <w:p w:rsidR="009060BD" w:rsidRDefault="009060BD">
      <w:pPr>
        <w:jc w:val="center"/>
        <w:rPr>
          <w:rFonts w:ascii="Times New Roman" w:eastAsia="Times New Roman" w:hAnsi="Times New Roman" w:cs="Times New Roman"/>
        </w:rPr>
      </w:pPr>
    </w:p>
    <w:p w:rsidR="009060BD" w:rsidRDefault="007D5778">
      <w:pPr>
        <w:jc w:val="center"/>
        <w:rPr>
          <w:rFonts w:ascii="Times New Roman" w:eastAsia="Times New Roman" w:hAnsi="Times New Roman" w:cs="Times New Roman"/>
          <w:b/>
        </w:rPr>
      </w:pPr>
      <w:r>
        <w:rPr>
          <w:rFonts w:ascii="Times New Roman" w:eastAsia="Times New Roman" w:hAnsi="Times New Roman" w:cs="Times New Roman"/>
          <w:b/>
        </w:rPr>
        <w:t>Abstract</w:t>
      </w:r>
    </w:p>
    <w:p w:rsidR="009060BD" w:rsidRDefault="007D5778">
      <w:pPr>
        <w:jc w:val="both"/>
        <w:rPr>
          <w:rFonts w:ascii="Times New Roman" w:eastAsia="Times New Roman" w:hAnsi="Times New Roman" w:cs="Times New Roman"/>
        </w:rPr>
      </w:pPr>
      <w:r>
        <w:rPr>
          <w:rFonts w:ascii="Times New Roman" w:eastAsia="Times New Roman" w:hAnsi="Times New Roman" w:cs="Times New Roman"/>
          <w:b/>
        </w:rPr>
        <w:t>Despite the importance of using unsupervised techniques in predicting the outcome and efficacy of public health-related policies, the swift onset of the coronavirus pandemic has created little opportunity for researchers to study the topics of political te</w:t>
      </w:r>
      <w:r>
        <w:rPr>
          <w:rFonts w:ascii="Times New Roman" w:eastAsia="Times New Roman" w:hAnsi="Times New Roman" w:cs="Times New Roman"/>
          <w:b/>
        </w:rPr>
        <w:t xml:space="preserve">xts. This paper demonstrates an application of structural topic models and latent </w:t>
      </w:r>
      <w:proofErr w:type="spellStart"/>
      <w:r>
        <w:rPr>
          <w:rFonts w:ascii="Times New Roman" w:eastAsia="Times New Roman" w:hAnsi="Times New Roman" w:cs="Times New Roman"/>
          <w:b/>
        </w:rPr>
        <w:t>dirichlet</w:t>
      </w:r>
      <w:proofErr w:type="spellEnd"/>
      <w:r>
        <w:rPr>
          <w:rFonts w:ascii="Times New Roman" w:eastAsia="Times New Roman" w:hAnsi="Times New Roman" w:cs="Times New Roman"/>
          <w:b/>
        </w:rPr>
        <w:t xml:space="preserve"> analysis on a corpus of coronavirus-related presidential transcripts. The main objective is to explore the relation between political sentiment and press briefings </w:t>
      </w:r>
      <w:r>
        <w:rPr>
          <w:rFonts w:ascii="Times New Roman" w:eastAsia="Times New Roman" w:hAnsi="Times New Roman" w:cs="Times New Roman"/>
          <w:b/>
        </w:rPr>
        <w:t>across the research sample of five countries, if any relationship exists. The researchers aim to answer the following question: “How do the ways through which country leaders engage with their citizens and address coronavirus-related topics differ? And how</w:t>
      </w:r>
      <w:r>
        <w:rPr>
          <w:rFonts w:ascii="Times New Roman" w:eastAsia="Times New Roman" w:hAnsi="Times New Roman" w:cs="Times New Roman"/>
          <w:b/>
        </w:rPr>
        <w:t xml:space="preserve"> are these political ideologies reflected in the topics discussed by leaders in each transcript?” </w:t>
      </w:r>
    </w:p>
    <w:p w:rsidR="009060BD" w:rsidRDefault="007D5778">
      <w:pPr>
        <w:jc w:val="both"/>
        <w:rPr>
          <w:rFonts w:ascii="Times New Roman" w:eastAsia="Times New Roman" w:hAnsi="Times New Roman" w:cs="Times New Roman"/>
        </w:rPr>
      </w:pPr>
      <w:r w:rsidRPr="004C4706">
        <w:rPr>
          <w:rFonts w:ascii="Times New Roman" w:eastAsia="Times New Roman" w:hAnsi="Times New Roman" w:cs="Times New Roman"/>
        </w:rPr>
        <w:t>Word Count: 2705 (excluding appendices, references, and footnotes)</w:t>
      </w:r>
      <w:r>
        <w:rPr>
          <w:rFonts w:ascii="Times New Roman" w:eastAsia="Times New Roman" w:hAnsi="Times New Roman" w:cs="Times New Roman"/>
        </w:rPr>
        <w:t xml:space="preserve"> </w:t>
      </w:r>
    </w:p>
    <w:p w:rsidR="009060BD" w:rsidRDefault="009060BD">
      <w:pPr>
        <w:jc w:val="both"/>
        <w:rPr>
          <w:rFonts w:ascii="Times New Roman" w:eastAsia="Times New Roman" w:hAnsi="Times New Roman" w:cs="Times New Roman"/>
        </w:rPr>
        <w:sectPr w:rsidR="009060BD">
          <w:headerReference w:type="default" r:id="rId7"/>
          <w:footerReference w:type="even" r:id="rId8"/>
          <w:footerReference w:type="default" r:id="rId9"/>
          <w:pgSz w:w="12240" w:h="15840"/>
          <w:pgMar w:top="1440" w:right="1440" w:bottom="1440" w:left="1440" w:header="576" w:footer="720" w:gutter="0"/>
          <w:pgNumType w:start="1"/>
          <w:cols w:space="720" w:equalWidth="0">
            <w:col w:w="9360" w:space="0"/>
          </w:cols>
        </w:sectPr>
      </w:pPr>
    </w:p>
    <w:p w:rsidR="004C4706" w:rsidRDefault="004C4706">
      <w:pPr>
        <w:spacing w:line="432" w:lineRule="auto"/>
        <w:jc w:val="both"/>
        <w:rPr>
          <w:rFonts w:ascii="Times New Roman" w:eastAsia="Times New Roman" w:hAnsi="Times New Roman" w:cs="Times New Roman"/>
          <w:b/>
          <w:u w:val="single"/>
        </w:rPr>
      </w:pPr>
    </w:p>
    <w:p w:rsidR="009060BD" w:rsidRDefault="007D5778">
      <w:pPr>
        <w:spacing w:line="432" w:lineRule="auto"/>
        <w:jc w:val="both"/>
        <w:rPr>
          <w:rFonts w:ascii="Times New Roman" w:eastAsia="Times New Roman" w:hAnsi="Times New Roman" w:cs="Times New Roman"/>
          <w:b/>
          <w:u w:val="single"/>
        </w:rPr>
      </w:pPr>
      <w:r>
        <w:rPr>
          <w:rFonts w:ascii="Times New Roman" w:eastAsia="Times New Roman" w:hAnsi="Times New Roman" w:cs="Times New Roman"/>
          <w:b/>
          <w:u w:val="single"/>
        </w:rPr>
        <w:t>I</w:t>
      </w:r>
      <w:r>
        <w:rPr>
          <w:rFonts w:ascii="Times New Roman" w:eastAsia="Times New Roman" w:hAnsi="Times New Roman" w:cs="Times New Roman"/>
          <w:b/>
          <w:u w:val="single"/>
        </w:rPr>
        <w:t>ntroduction</w:t>
      </w:r>
    </w:p>
    <w:p w:rsidR="009060BD" w:rsidRDefault="007D5778">
      <w:pPr>
        <w:spacing w:line="432" w:lineRule="auto"/>
        <w:ind w:firstLine="720"/>
        <w:jc w:val="both"/>
        <w:rPr>
          <w:rFonts w:ascii="Times New Roman" w:eastAsia="Times New Roman" w:hAnsi="Times New Roman" w:cs="Times New Roman"/>
        </w:rPr>
      </w:pPr>
      <w:r>
        <w:rPr>
          <w:rFonts w:ascii="Times New Roman" w:eastAsia="Times New Roman" w:hAnsi="Times New Roman" w:cs="Times New Roman"/>
        </w:rPr>
        <w:t>The coronavirus pandemic has affected the entire world, resulting in thousands of deaths, and a nearly global shut down. Countries have been praised and criticized for their varied responses to control the spread of the virus. While virus containment and p</w:t>
      </w:r>
      <w:r>
        <w:rPr>
          <w:rFonts w:ascii="Times New Roman" w:eastAsia="Times New Roman" w:hAnsi="Times New Roman" w:cs="Times New Roman"/>
        </w:rPr>
        <w:t xml:space="preserve">ublic safety have been the primary goals for most, if not all, countries, the means by which they strive for these objectives are affected by their socio-political structure, national culture, and medical resources. We aim to study the political responses </w:t>
      </w:r>
      <w:r>
        <w:rPr>
          <w:rFonts w:ascii="Times New Roman" w:eastAsia="Times New Roman" w:hAnsi="Times New Roman" w:cs="Times New Roman"/>
        </w:rPr>
        <w:t xml:space="preserve">of five different countries by examining COVID-19 press transcripts. We hope to shed light on the effects that political climate could have on public health emergency responses. </w:t>
      </w:r>
    </w:p>
    <w:p w:rsidR="009060BD" w:rsidRDefault="007D5778">
      <w:pPr>
        <w:spacing w:line="432" w:lineRule="auto"/>
        <w:jc w:val="both"/>
        <w:rPr>
          <w:rFonts w:ascii="Times New Roman" w:eastAsia="Times New Roman" w:hAnsi="Times New Roman" w:cs="Times New Roman"/>
          <w:b/>
          <w:u w:val="single"/>
        </w:rPr>
      </w:pPr>
      <w:r>
        <w:rPr>
          <w:rFonts w:ascii="Times New Roman" w:eastAsia="Times New Roman" w:hAnsi="Times New Roman" w:cs="Times New Roman"/>
          <w:b/>
          <w:u w:val="single"/>
        </w:rPr>
        <w:t>Related Literature</w:t>
      </w:r>
    </w:p>
    <w:p w:rsidR="009060BD" w:rsidRDefault="007D5778">
      <w:pPr>
        <w:spacing w:line="432" w:lineRule="auto"/>
        <w:ind w:firstLine="720"/>
        <w:jc w:val="both"/>
        <w:rPr>
          <w:rFonts w:ascii="Times New Roman" w:eastAsia="Times New Roman" w:hAnsi="Times New Roman" w:cs="Times New Roman"/>
        </w:rPr>
      </w:pPr>
      <w:r>
        <w:rPr>
          <w:rFonts w:ascii="Times New Roman" w:eastAsia="Times New Roman" w:hAnsi="Times New Roman" w:cs="Times New Roman"/>
        </w:rPr>
        <w:t>Recent news reports have shed light on the varied approach</w:t>
      </w:r>
      <w:r>
        <w:rPr>
          <w:rFonts w:ascii="Times New Roman" w:eastAsia="Times New Roman" w:hAnsi="Times New Roman" w:cs="Times New Roman"/>
        </w:rPr>
        <w:t>es policymakers have taken to contain and handle the coronavirus pandemic. However, there have been discussions across news and social platforms that describe how some countries’ policies towards dealing with COVID-19 are more effective than others. Partic</w:t>
      </w:r>
      <w:r>
        <w:rPr>
          <w:rFonts w:ascii="Times New Roman" w:eastAsia="Times New Roman" w:hAnsi="Times New Roman" w:cs="Times New Roman"/>
        </w:rPr>
        <w:t xml:space="preserve">ularly, the countries that have advocated earlier on for mass </w:t>
      </w:r>
      <w:r>
        <w:rPr>
          <w:rFonts w:ascii="Times New Roman" w:eastAsia="Times New Roman" w:hAnsi="Times New Roman" w:cs="Times New Roman"/>
        </w:rPr>
        <w:lastRenderedPageBreak/>
        <w:t>testing, social distancing, and community quarantines have been lauded</w:t>
      </w:r>
      <w:r>
        <w:rPr>
          <w:rFonts w:ascii="Times New Roman" w:eastAsia="Times New Roman" w:hAnsi="Times New Roman" w:cs="Times New Roman"/>
          <w:vertAlign w:val="superscript"/>
        </w:rPr>
        <w:footnoteReference w:id="1"/>
      </w:r>
      <w:r>
        <w:rPr>
          <w:rFonts w:ascii="Times New Roman" w:eastAsia="Times New Roman" w:hAnsi="Times New Roman" w:cs="Times New Roman"/>
        </w:rPr>
        <w:t>. Specifically, there are three main ways through which citizens can get tested for coronavirus: polymerase chain reaction</w:t>
      </w:r>
      <w:r>
        <w:rPr>
          <w:rFonts w:ascii="Times New Roman" w:eastAsia="Times New Roman" w:hAnsi="Times New Roman" w:cs="Times New Roman"/>
        </w:rPr>
        <w:t xml:space="preserve"> tests, antibody tests, and antigen tests</w:t>
      </w:r>
      <w:r>
        <w:rPr>
          <w:rFonts w:ascii="Times New Roman" w:eastAsia="Times New Roman" w:hAnsi="Times New Roman" w:cs="Times New Roman"/>
          <w:vertAlign w:val="superscript"/>
        </w:rPr>
        <w:footnoteReference w:id="2"/>
      </w:r>
      <w:r>
        <w:rPr>
          <w:rFonts w:ascii="Times New Roman" w:eastAsia="Times New Roman" w:hAnsi="Times New Roman" w:cs="Times New Roman"/>
        </w:rPr>
        <w:t>. Although these three tests are not equally effective, the countries which had higher rates of overall mass testing were more effective in containing the virus and were more successful at flattening the so-called</w:t>
      </w:r>
      <w:r>
        <w:rPr>
          <w:rFonts w:ascii="Times New Roman" w:eastAsia="Times New Roman" w:hAnsi="Times New Roman" w:cs="Times New Roman"/>
        </w:rPr>
        <w:t xml:space="preserve"> “curve”</w:t>
      </w:r>
      <w:r>
        <w:rPr>
          <w:rFonts w:ascii="Times New Roman" w:eastAsia="Times New Roman" w:hAnsi="Times New Roman" w:cs="Times New Roman"/>
          <w:vertAlign w:val="superscript"/>
        </w:rPr>
        <w:footnoteReference w:id="3"/>
      </w:r>
      <w:r>
        <w:rPr>
          <w:rFonts w:ascii="Times New Roman" w:eastAsia="Times New Roman" w:hAnsi="Times New Roman" w:cs="Times New Roman"/>
        </w:rPr>
        <w:t xml:space="preserve">. For example, South Korea has seen success with this method, and as of May 1, 2020, the country experienced its first day without a new local case. </w:t>
      </w:r>
    </w:p>
    <w:p w:rsidR="009060BD" w:rsidRDefault="007D5778">
      <w:pPr>
        <w:spacing w:line="432" w:lineRule="auto"/>
        <w:ind w:firstLine="720"/>
        <w:jc w:val="both"/>
        <w:rPr>
          <w:rFonts w:ascii="Times New Roman" w:eastAsia="Times New Roman" w:hAnsi="Times New Roman" w:cs="Times New Roman"/>
        </w:rPr>
      </w:pPr>
      <w:r>
        <w:rPr>
          <w:rFonts w:ascii="Times New Roman" w:eastAsia="Times New Roman" w:hAnsi="Times New Roman" w:cs="Times New Roman"/>
        </w:rPr>
        <w:t>At the time of this writing, a number of studies have been influential to our approach and methodology. Ka</w:t>
      </w:r>
      <w:r>
        <w:rPr>
          <w:rFonts w:ascii="Times New Roman" w:eastAsia="Times New Roman" w:hAnsi="Times New Roman" w:cs="Times New Roman"/>
        </w:rPr>
        <w:t xml:space="preserve">bir and </w:t>
      </w:r>
      <w:proofErr w:type="spellStart"/>
      <w:r>
        <w:rPr>
          <w:rFonts w:ascii="Times New Roman" w:eastAsia="Times New Roman" w:hAnsi="Times New Roman" w:cs="Times New Roman"/>
        </w:rPr>
        <w:t>Madria</w:t>
      </w:r>
      <w:proofErr w:type="spellEnd"/>
      <w:r>
        <w:rPr>
          <w:rFonts w:ascii="Times New Roman" w:eastAsia="Times New Roman" w:hAnsi="Times New Roman" w:cs="Times New Roman"/>
          <w:vertAlign w:val="superscript"/>
        </w:rPr>
        <w:footnoteReference w:id="4"/>
      </w:r>
      <w:r>
        <w:rPr>
          <w:rFonts w:ascii="Times New Roman" w:eastAsia="Times New Roman" w:hAnsi="Times New Roman" w:cs="Times New Roman"/>
        </w:rPr>
        <w:t xml:space="preserve"> worked on a similar analysis of COVID-19 related </w:t>
      </w:r>
      <w:proofErr w:type="gramStart"/>
      <w:r>
        <w:rPr>
          <w:rFonts w:ascii="Times New Roman" w:eastAsia="Times New Roman" w:hAnsi="Times New Roman" w:cs="Times New Roman"/>
        </w:rPr>
        <w:t>tweets, and</w:t>
      </w:r>
      <w:proofErr w:type="gramEnd"/>
      <w:r>
        <w:rPr>
          <w:rFonts w:ascii="Times New Roman" w:eastAsia="Times New Roman" w:hAnsi="Times New Roman" w:cs="Times New Roman"/>
        </w:rPr>
        <w:t xml:space="preserve"> used topic modeling to study “subjectivity and to model the human emotions during the COVID-19 pandemic”. Additionally, Liu et al. did a similar study that applied digital topic </w:t>
      </w:r>
      <w:r>
        <w:rPr>
          <w:rFonts w:ascii="Times New Roman" w:eastAsia="Times New Roman" w:hAnsi="Times New Roman" w:cs="Times New Roman"/>
        </w:rPr>
        <w:t>modeling to news media outlets in the early stages of the virus</w:t>
      </w:r>
      <w:r>
        <w:rPr>
          <w:rFonts w:ascii="Times New Roman" w:eastAsia="Times New Roman" w:hAnsi="Times New Roman" w:cs="Times New Roman"/>
          <w:vertAlign w:val="superscript"/>
        </w:rPr>
        <w:footnoteReference w:id="5"/>
      </w:r>
      <w:r>
        <w:rPr>
          <w:rFonts w:ascii="Times New Roman" w:eastAsia="Times New Roman" w:hAnsi="Times New Roman" w:cs="Times New Roman"/>
        </w:rPr>
        <w:t>. Dong et al. also worked on COVID-19 topic modeling to better understand coronavirus research “hotspots”</w:t>
      </w:r>
      <w:r>
        <w:rPr>
          <w:rFonts w:ascii="Times New Roman" w:eastAsia="Times New Roman" w:hAnsi="Times New Roman" w:cs="Times New Roman"/>
          <w:vertAlign w:val="superscript"/>
        </w:rPr>
        <w:footnoteReference w:id="6"/>
      </w:r>
      <w:r>
        <w:rPr>
          <w:rFonts w:ascii="Times New Roman" w:eastAsia="Times New Roman" w:hAnsi="Times New Roman" w:cs="Times New Roman"/>
        </w:rPr>
        <w:t xml:space="preserve">. </w:t>
      </w:r>
    </w:p>
    <w:p w:rsidR="009060BD" w:rsidRDefault="007D5778">
      <w:pPr>
        <w:spacing w:line="432" w:lineRule="auto"/>
        <w:jc w:val="both"/>
        <w:rPr>
          <w:rFonts w:ascii="Times New Roman" w:eastAsia="Times New Roman" w:hAnsi="Times New Roman" w:cs="Times New Roman"/>
          <w:b/>
          <w:u w:val="single"/>
        </w:rPr>
      </w:pPr>
      <w:r>
        <w:rPr>
          <w:rFonts w:ascii="Times New Roman" w:eastAsia="Times New Roman" w:hAnsi="Times New Roman" w:cs="Times New Roman"/>
          <w:b/>
          <w:u w:val="single"/>
        </w:rPr>
        <w:t>Theory and Hypotheses</w:t>
      </w:r>
    </w:p>
    <w:p w:rsidR="009060BD" w:rsidRDefault="007D5778">
      <w:pPr>
        <w:spacing w:line="432" w:lineRule="auto"/>
        <w:ind w:firstLine="720"/>
        <w:jc w:val="both"/>
        <w:rPr>
          <w:rFonts w:ascii="Times New Roman" w:eastAsia="Times New Roman" w:hAnsi="Times New Roman" w:cs="Times New Roman"/>
          <w:b/>
        </w:rPr>
      </w:pPr>
      <w:r>
        <w:rPr>
          <w:rFonts w:ascii="Times New Roman" w:eastAsia="Times New Roman" w:hAnsi="Times New Roman" w:cs="Times New Roman"/>
        </w:rPr>
        <w:t>Country leaders have been holding press briefings to provid</w:t>
      </w:r>
      <w:r>
        <w:rPr>
          <w:rFonts w:ascii="Times New Roman" w:eastAsia="Times New Roman" w:hAnsi="Times New Roman" w:cs="Times New Roman"/>
        </w:rPr>
        <w:t>e updates to their nations about coronavirus spread and response. We expect that different leaders will have different priorities, based on the extent of the virus in that country, as well as their current national concerns</w:t>
      </w:r>
      <w:r>
        <w:rPr>
          <w:rFonts w:ascii="Times New Roman" w:eastAsia="Times New Roman" w:hAnsi="Times New Roman" w:cs="Times New Roman"/>
          <w:vertAlign w:val="superscript"/>
        </w:rPr>
        <w:footnoteReference w:id="7"/>
      </w:r>
      <w:r>
        <w:rPr>
          <w:rFonts w:ascii="Times New Roman" w:eastAsia="Times New Roman" w:hAnsi="Times New Roman" w:cs="Times New Roman"/>
        </w:rPr>
        <w:t>. Through this analysis, we pos</w:t>
      </w:r>
      <w:r>
        <w:rPr>
          <w:rFonts w:ascii="Times New Roman" w:eastAsia="Times New Roman" w:hAnsi="Times New Roman" w:cs="Times New Roman"/>
        </w:rPr>
        <w:t xml:space="preserve">tulate that these differences in ideals will be reflected in the way leaders address their nations, with respect to the topics they choose to discuss and the terms they use to discuss them. </w:t>
      </w:r>
    </w:p>
    <w:p w:rsidR="009060BD" w:rsidRDefault="007D5778">
      <w:pPr>
        <w:spacing w:line="432" w:lineRule="auto"/>
        <w:jc w:val="both"/>
        <w:rPr>
          <w:rFonts w:ascii="Times New Roman" w:eastAsia="Times New Roman" w:hAnsi="Times New Roman" w:cs="Times New Roman"/>
          <w:b/>
          <w:u w:val="single"/>
        </w:rPr>
      </w:pPr>
      <w:r>
        <w:rPr>
          <w:rFonts w:ascii="Times New Roman" w:eastAsia="Times New Roman" w:hAnsi="Times New Roman" w:cs="Times New Roman"/>
          <w:b/>
          <w:u w:val="single"/>
        </w:rPr>
        <w:lastRenderedPageBreak/>
        <w:t>Data and Models</w:t>
      </w:r>
    </w:p>
    <w:p w:rsidR="009060BD" w:rsidRDefault="007D5778">
      <w:pPr>
        <w:spacing w:line="432" w:lineRule="auto"/>
        <w:ind w:firstLine="720"/>
        <w:jc w:val="both"/>
        <w:rPr>
          <w:rFonts w:ascii="Times New Roman" w:eastAsia="Times New Roman" w:hAnsi="Times New Roman" w:cs="Times New Roman"/>
        </w:rPr>
      </w:pPr>
      <w:r>
        <w:rPr>
          <w:rFonts w:ascii="Times New Roman" w:eastAsia="Times New Roman" w:hAnsi="Times New Roman" w:cs="Times New Roman"/>
        </w:rPr>
        <w:t>To test this hypothesis, transcript data was coll</w:t>
      </w:r>
      <w:r>
        <w:rPr>
          <w:rFonts w:ascii="Times New Roman" w:eastAsia="Times New Roman" w:hAnsi="Times New Roman" w:cs="Times New Roman"/>
        </w:rPr>
        <w:t>ected from a sample of five countries, namely; the United States, the United Kingdom, New Zealand, Canada, and Australia. Topic models and emotion metrics were used to compare speech content between countries. To quantify the efficacy of each country in de</w:t>
      </w:r>
      <w:r>
        <w:rPr>
          <w:rFonts w:ascii="Times New Roman" w:eastAsia="Times New Roman" w:hAnsi="Times New Roman" w:cs="Times New Roman"/>
        </w:rPr>
        <w:t>aling with the coronavirus pandemic, we referred to two global coronavirus trackers; the Johns Hopkins Coronavirus Resource Center</w:t>
      </w:r>
      <w:r>
        <w:rPr>
          <w:rFonts w:ascii="Times New Roman" w:eastAsia="Times New Roman" w:hAnsi="Times New Roman" w:cs="Times New Roman"/>
          <w:vertAlign w:val="superscript"/>
        </w:rPr>
        <w:footnoteReference w:id="8"/>
      </w:r>
      <w:r>
        <w:rPr>
          <w:rFonts w:ascii="Times New Roman" w:eastAsia="Times New Roman" w:hAnsi="Times New Roman" w:cs="Times New Roman"/>
        </w:rPr>
        <w:t>, and the New York Times Coronavirus Map</w:t>
      </w:r>
      <w:r>
        <w:rPr>
          <w:rFonts w:ascii="Times New Roman" w:eastAsia="Times New Roman" w:hAnsi="Times New Roman" w:cs="Times New Roman"/>
          <w:vertAlign w:val="superscript"/>
        </w:rPr>
        <w:footnoteReference w:id="9"/>
      </w:r>
      <w:r>
        <w:rPr>
          <w:rFonts w:ascii="Times New Roman" w:eastAsia="Times New Roman" w:hAnsi="Times New Roman" w:cs="Times New Roman"/>
        </w:rPr>
        <w:t>. We then compared the per capita metrics for each country to determine how effect</w:t>
      </w:r>
      <w:r>
        <w:rPr>
          <w:rFonts w:ascii="Times New Roman" w:eastAsia="Times New Roman" w:hAnsi="Times New Roman" w:cs="Times New Roman"/>
        </w:rPr>
        <w:t xml:space="preserve">ive each country’s policies were in mitigating the spread of the pandemic. </w:t>
      </w:r>
    </w:p>
    <w:p w:rsidR="009060BD" w:rsidRDefault="007D5778">
      <w:pPr>
        <w:spacing w:line="432" w:lineRule="auto"/>
        <w:jc w:val="both"/>
        <w:rPr>
          <w:rFonts w:ascii="Times New Roman" w:eastAsia="Times New Roman" w:hAnsi="Times New Roman" w:cs="Times New Roman"/>
          <w:b/>
        </w:rPr>
      </w:pPr>
      <w:r>
        <w:rPr>
          <w:rFonts w:ascii="Times New Roman" w:eastAsia="Times New Roman" w:hAnsi="Times New Roman" w:cs="Times New Roman"/>
          <w:b/>
          <w:color w:val="000000"/>
        </w:rPr>
        <w:t>Data Collection</w:t>
      </w:r>
    </w:p>
    <w:p w:rsidR="009060BD" w:rsidRDefault="007D5778">
      <w:pPr>
        <w:pBdr>
          <w:top w:val="nil"/>
          <w:left w:val="nil"/>
          <w:bottom w:val="nil"/>
          <w:right w:val="nil"/>
          <w:between w:val="nil"/>
        </w:pBdr>
        <w:spacing w:line="432" w:lineRule="auto"/>
        <w:ind w:firstLine="720"/>
        <w:jc w:val="both"/>
        <w:rPr>
          <w:rFonts w:ascii="Times New Roman" w:eastAsia="Times New Roman" w:hAnsi="Times New Roman" w:cs="Times New Roman"/>
        </w:rPr>
      </w:pPr>
      <w:r>
        <w:rPr>
          <w:rFonts w:ascii="Times New Roman" w:eastAsia="Times New Roman" w:hAnsi="Times New Roman" w:cs="Times New Roman"/>
        </w:rPr>
        <w:t xml:space="preserve">Data was scraped </w:t>
      </w:r>
      <w:r>
        <w:rPr>
          <w:rFonts w:ascii="Times New Roman" w:eastAsia="Times New Roman" w:hAnsi="Times New Roman" w:cs="Times New Roman"/>
        </w:rPr>
        <w:t xml:space="preserve">from the records </w:t>
      </w:r>
      <w:r>
        <w:rPr>
          <w:rFonts w:ascii="Times New Roman" w:eastAsia="Times New Roman" w:hAnsi="Times New Roman" w:cs="Times New Roman"/>
        </w:rPr>
        <w:t xml:space="preserve">and transcript text on </w:t>
      </w:r>
      <w:r>
        <w:rPr>
          <w:rFonts w:ascii="Times New Roman" w:eastAsia="Times New Roman" w:hAnsi="Times New Roman" w:cs="Times New Roman"/>
          <w:i/>
        </w:rPr>
        <w:t>Rev.com,</w:t>
      </w:r>
      <w:r>
        <w:rPr>
          <w:rFonts w:ascii="Times New Roman" w:eastAsia="Times New Roman" w:hAnsi="Times New Roman" w:cs="Times New Roman"/>
          <w:vertAlign w:val="superscript"/>
        </w:rPr>
        <w:t xml:space="preserve">7 </w:t>
      </w:r>
      <w:r>
        <w:rPr>
          <w:rFonts w:ascii="Times New Roman" w:eastAsia="Times New Roman" w:hAnsi="Times New Roman" w:cs="Times New Roman"/>
        </w:rPr>
        <w:t xml:space="preserve">a transcription service. We </w:t>
      </w:r>
      <w:r>
        <w:rPr>
          <w:rFonts w:ascii="Times New Roman" w:eastAsia="Times New Roman" w:hAnsi="Times New Roman" w:cs="Times New Roman"/>
        </w:rPr>
        <w:t xml:space="preserve">identified transcripts related to coronavirus based on the website’s classification, as </w:t>
      </w:r>
      <w:r>
        <w:rPr>
          <w:rFonts w:ascii="Times New Roman" w:eastAsia="Times New Roman" w:hAnsi="Times New Roman" w:cs="Times New Roman"/>
          <w:i/>
        </w:rPr>
        <w:t>Rev.com</w:t>
      </w:r>
      <w:r>
        <w:rPr>
          <w:rFonts w:ascii="Times New Roman" w:eastAsia="Times New Roman" w:hAnsi="Times New Roman" w:cs="Times New Roman"/>
        </w:rPr>
        <w:t xml:space="preserve"> ha</w:t>
      </w:r>
      <w:r>
        <w:rPr>
          <w:rFonts w:ascii="Times New Roman" w:eastAsia="Times New Roman" w:hAnsi="Times New Roman" w:cs="Times New Roman"/>
        </w:rPr>
        <w:t xml:space="preserve">s </w:t>
      </w:r>
      <w:r>
        <w:rPr>
          <w:rFonts w:ascii="Times New Roman" w:eastAsia="Times New Roman" w:hAnsi="Times New Roman" w:cs="Times New Roman"/>
        </w:rPr>
        <w:t>a dedicated page for ‘</w:t>
      </w:r>
      <w:r>
        <w:rPr>
          <w:rFonts w:ascii="Times New Roman" w:eastAsia="Times New Roman" w:hAnsi="Times New Roman" w:cs="Times New Roman"/>
          <w:i/>
        </w:rPr>
        <w:t>Coronavirus Briefing &amp; Press Conference Transcripts</w:t>
      </w:r>
      <w:r>
        <w:rPr>
          <w:rFonts w:ascii="Times New Roman" w:eastAsia="Times New Roman" w:hAnsi="Times New Roman" w:cs="Times New Roman"/>
        </w:rPr>
        <w:t>’</w:t>
      </w:r>
      <w:r>
        <w:rPr>
          <w:rFonts w:ascii="Times New Roman" w:eastAsia="Times New Roman" w:hAnsi="Times New Roman" w:cs="Times New Roman"/>
          <w:vertAlign w:val="superscript"/>
        </w:rPr>
        <w:footnoteReference w:id="10"/>
      </w:r>
      <w:r>
        <w:rPr>
          <w:rFonts w:ascii="Times New Roman" w:eastAsia="Times New Roman" w:hAnsi="Times New Roman" w:cs="Times New Roman"/>
        </w:rPr>
        <w:t>.</w:t>
      </w:r>
      <w:r>
        <w:rPr>
          <w:rFonts w:ascii="Times New Roman" w:eastAsia="Times New Roman" w:hAnsi="Times New Roman" w:cs="Times New Roman"/>
        </w:rPr>
        <w:t xml:space="preserve"> </w:t>
      </w:r>
      <w:r>
        <w:rPr>
          <w:rFonts w:ascii="Times New Roman" w:eastAsia="Times New Roman" w:hAnsi="Times New Roman" w:cs="Times New Roman"/>
        </w:rPr>
        <w:t>We limited</w:t>
      </w:r>
      <w:r>
        <w:rPr>
          <w:rFonts w:ascii="Times New Roman" w:eastAsia="Times New Roman" w:hAnsi="Times New Roman" w:cs="Times New Roman"/>
        </w:rPr>
        <w:t xml:space="preserve"> </w:t>
      </w:r>
      <w:r>
        <w:rPr>
          <w:rFonts w:ascii="Times New Roman" w:eastAsia="Times New Roman" w:hAnsi="Times New Roman" w:cs="Times New Roman"/>
        </w:rPr>
        <w:t xml:space="preserve">our </w:t>
      </w:r>
      <w:r>
        <w:rPr>
          <w:rFonts w:ascii="Times New Roman" w:eastAsia="Times New Roman" w:hAnsi="Times New Roman" w:cs="Times New Roman"/>
        </w:rPr>
        <w:t>analysis to five countries: United States, Canada, United Kingd</w:t>
      </w:r>
      <w:r>
        <w:rPr>
          <w:rFonts w:ascii="Times New Roman" w:eastAsia="Times New Roman" w:hAnsi="Times New Roman" w:cs="Times New Roman"/>
        </w:rPr>
        <w:t>om, Australia, and New Zealand</w:t>
      </w:r>
      <w:r>
        <w:rPr>
          <w:rFonts w:ascii="Times New Roman" w:eastAsia="Times New Roman" w:hAnsi="Times New Roman" w:cs="Times New Roman"/>
          <w:vertAlign w:val="superscript"/>
        </w:rPr>
        <w:footnoteReference w:id="11"/>
      </w:r>
      <w:r>
        <w:rPr>
          <w:rFonts w:ascii="Times New Roman" w:eastAsia="Times New Roman" w:hAnsi="Times New Roman" w:cs="Times New Roman"/>
        </w:rPr>
        <w:t>.</w:t>
      </w:r>
      <w:r>
        <w:rPr>
          <w:rFonts w:ascii="Times New Roman" w:eastAsia="Times New Roman" w:hAnsi="Times New Roman" w:cs="Times New Roman"/>
        </w:rPr>
        <w:t xml:space="preserve"> </w:t>
      </w:r>
      <w:r>
        <w:rPr>
          <w:rFonts w:ascii="Times New Roman" w:eastAsia="Times New Roman" w:hAnsi="Times New Roman" w:cs="Times New Roman"/>
        </w:rPr>
        <w:t>In order to maintain consisten</w:t>
      </w:r>
      <w:r>
        <w:rPr>
          <w:rFonts w:ascii="Times New Roman" w:eastAsia="Times New Roman" w:hAnsi="Times New Roman" w:cs="Times New Roman"/>
        </w:rPr>
        <w:t>cy</w:t>
      </w:r>
      <w:r>
        <w:rPr>
          <w:rFonts w:ascii="Times New Roman" w:eastAsia="Times New Roman" w:hAnsi="Times New Roman" w:cs="Times New Roman"/>
        </w:rPr>
        <w:t xml:space="preserve"> among countries, </w:t>
      </w:r>
      <w:r>
        <w:rPr>
          <w:rFonts w:ascii="Times New Roman" w:eastAsia="Times New Roman" w:hAnsi="Times New Roman" w:cs="Times New Roman"/>
        </w:rPr>
        <w:t>we</w:t>
      </w:r>
      <w:r>
        <w:rPr>
          <w:rFonts w:ascii="Times New Roman" w:eastAsia="Times New Roman" w:hAnsi="Times New Roman" w:cs="Times New Roman"/>
        </w:rPr>
        <w:t xml:space="preserve"> </w:t>
      </w:r>
      <w:r>
        <w:rPr>
          <w:rFonts w:ascii="Times New Roman" w:eastAsia="Times New Roman" w:hAnsi="Times New Roman" w:cs="Times New Roman"/>
        </w:rPr>
        <w:t>used</w:t>
      </w:r>
      <w:r>
        <w:rPr>
          <w:rFonts w:ascii="Times New Roman" w:eastAsia="Times New Roman" w:hAnsi="Times New Roman" w:cs="Times New Roman"/>
        </w:rPr>
        <w:t xml:space="preserve"> only leader speeches, </w:t>
      </w:r>
      <w:r>
        <w:rPr>
          <w:rFonts w:ascii="Times New Roman" w:eastAsia="Times New Roman" w:hAnsi="Times New Roman" w:cs="Times New Roman"/>
        </w:rPr>
        <w:t xml:space="preserve">and thus did not </w:t>
      </w:r>
      <w:r>
        <w:rPr>
          <w:rFonts w:ascii="Times New Roman" w:eastAsia="Times New Roman" w:hAnsi="Times New Roman" w:cs="Times New Roman"/>
        </w:rPr>
        <w:t xml:space="preserve">include conferences by US State </w:t>
      </w:r>
      <w:r>
        <w:rPr>
          <w:rFonts w:ascii="Times New Roman" w:eastAsia="Times New Roman" w:hAnsi="Times New Roman" w:cs="Times New Roman"/>
        </w:rPr>
        <w:t>g</w:t>
      </w:r>
      <w:r>
        <w:rPr>
          <w:rFonts w:ascii="Times New Roman" w:eastAsia="Times New Roman" w:hAnsi="Times New Roman" w:cs="Times New Roman"/>
        </w:rPr>
        <w:t xml:space="preserve">overnors and </w:t>
      </w:r>
      <w:r>
        <w:rPr>
          <w:rFonts w:ascii="Times New Roman" w:eastAsia="Times New Roman" w:hAnsi="Times New Roman" w:cs="Times New Roman"/>
        </w:rPr>
        <w:t>m</w:t>
      </w:r>
      <w:r>
        <w:rPr>
          <w:rFonts w:ascii="Times New Roman" w:eastAsia="Times New Roman" w:hAnsi="Times New Roman" w:cs="Times New Roman"/>
        </w:rPr>
        <w:t>ayors, as well as briefings by the World Health Organization</w:t>
      </w:r>
      <w:r>
        <w:rPr>
          <w:rFonts w:ascii="Times New Roman" w:eastAsia="Times New Roman" w:hAnsi="Times New Roman" w:cs="Times New Roman"/>
          <w:vertAlign w:val="superscript"/>
        </w:rPr>
        <w:footnoteReference w:id="12"/>
      </w:r>
      <w:r>
        <w:rPr>
          <w:rFonts w:ascii="Times New Roman" w:eastAsia="Times New Roman" w:hAnsi="Times New Roman" w:cs="Times New Roman"/>
        </w:rPr>
        <w:t xml:space="preserve">. </w:t>
      </w:r>
      <w:r>
        <w:rPr>
          <w:rFonts w:ascii="Times New Roman" w:eastAsia="Times New Roman" w:hAnsi="Times New Roman" w:cs="Times New Roman"/>
        </w:rPr>
        <w:t>After taking t</w:t>
      </w:r>
      <w:r>
        <w:rPr>
          <w:rFonts w:ascii="Times New Roman" w:eastAsia="Times New Roman" w:hAnsi="Times New Roman" w:cs="Times New Roman"/>
        </w:rPr>
        <w:t>hat subset of the texts, we were left with 120 articles. The distribution by country is shown below:</w:t>
      </w:r>
    </w:p>
    <w:tbl>
      <w:tblPr>
        <w:tblStyle w:val="a"/>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56"/>
        <w:gridCol w:w="1185"/>
        <w:gridCol w:w="1357"/>
        <w:gridCol w:w="1357"/>
        <w:gridCol w:w="1575"/>
        <w:gridCol w:w="1485"/>
        <w:gridCol w:w="945"/>
      </w:tblGrid>
      <w:tr w:rsidR="009060BD">
        <w:trPr>
          <w:trHeight w:val="285"/>
        </w:trPr>
        <w:tc>
          <w:tcPr>
            <w:tcW w:w="1455" w:type="dxa"/>
            <w:shd w:val="clear" w:color="auto" w:fill="auto"/>
            <w:tcMar>
              <w:top w:w="100" w:type="dxa"/>
              <w:left w:w="100" w:type="dxa"/>
              <w:bottom w:w="100" w:type="dxa"/>
              <w:right w:w="100" w:type="dxa"/>
            </w:tcMar>
          </w:tcPr>
          <w:p w:rsidR="009060BD" w:rsidRDefault="007D5778">
            <w:pPr>
              <w:keepLines/>
              <w:widowControl w:val="0"/>
              <w:pBdr>
                <w:top w:val="nil"/>
                <w:left w:val="nil"/>
                <w:bottom w:val="nil"/>
                <w:right w:val="nil"/>
                <w:between w:val="nil"/>
              </w:pBdr>
              <w:rPr>
                <w:rFonts w:ascii="Times New Roman" w:eastAsia="Times New Roman" w:hAnsi="Times New Roman" w:cs="Times New Roman"/>
                <w:b/>
                <w:sz w:val="20"/>
                <w:szCs w:val="20"/>
              </w:rPr>
            </w:pPr>
            <w:r>
              <w:rPr>
                <w:rFonts w:ascii="Times New Roman" w:eastAsia="Times New Roman" w:hAnsi="Times New Roman" w:cs="Times New Roman"/>
                <w:b/>
                <w:sz w:val="20"/>
                <w:szCs w:val="20"/>
              </w:rPr>
              <w:t>Country</w:t>
            </w:r>
          </w:p>
          <w:p w:rsidR="009060BD" w:rsidRDefault="009060BD">
            <w:pPr>
              <w:keepLines/>
              <w:widowControl w:val="0"/>
              <w:pBdr>
                <w:top w:val="nil"/>
                <w:left w:val="nil"/>
                <w:bottom w:val="nil"/>
                <w:right w:val="nil"/>
                <w:between w:val="nil"/>
              </w:pBdr>
              <w:rPr>
                <w:rFonts w:ascii="Times New Roman" w:eastAsia="Times New Roman" w:hAnsi="Times New Roman" w:cs="Times New Roman"/>
                <w:b/>
                <w:sz w:val="20"/>
                <w:szCs w:val="20"/>
              </w:rPr>
            </w:pPr>
          </w:p>
        </w:tc>
        <w:tc>
          <w:tcPr>
            <w:tcW w:w="1185" w:type="dxa"/>
            <w:shd w:val="clear" w:color="auto" w:fill="auto"/>
            <w:tcMar>
              <w:top w:w="100" w:type="dxa"/>
              <w:left w:w="100" w:type="dxa"/>
              <w:bottom w:w="100" w:type="dxa"/>
              <w:right w:w="100" w:type="dxa"/>
            </w:tcMar>
          </w:tcPr>
          <w:p w:rsidR="009060BD" w:rsidRDefault="007D5778">
            <w:pPr>
              <w:keepLines/>
              <w:widowControl w:val="0"/>
              <w:pBdr>
                <w:top w:val="nil"/>
                <w:left w:val="nil"/>
                <w:bottom w:val="nil"/>
                <w:right w:val="nil"/>
                <w:between w:val="nil"/>
              </w:pBdr>
              <w:rPr>
                <w:rFonts w:ascii="Times New Roman" w:eastAsia="Times New Roman" w:hAnsi="Times New Roman" w:cs="Times New Roman"/>
                <w:sz w:val="20"/>
                <w:szCs w:val="20"/>
              </w:rPr>
            </w:pPr>
            <w:r>
              <w:rPr>
                <w:rFonts w:ascii="Times New Roman" w:eastAsia="Times New Roman" w:hAnsi="Times New Roman" w:cs="Times New Roman"/>
                <w:sz w:val="20"/>
                <w:szCs w:val="20"/>
              </w:rPr>
              <w:t>Australia</w:t>
            </w:r>
          </w:p>
        </w:tc>
        <w:tc>
          <w:tcPr>
            <w:tcW w:w="1357" w:type="dxa"/>
            <w:shd w:val="clear" w:color="auto" w:fill="auto"/>
            <w:tcMar>
              <w:top w:w="100" w:type="dxa"/>
              <w:left w:w="100" w:type="dxa"/>
              <w:bottom w:w="100" w:type="dxa"/>
              <w:right w:w="100" w:type="dxa"/>
            </w:tcMar>
          </w:tcPr>
          <w:p w:rsidR="009060BD" w:rsidRDefault="007D5778">
            <w:pPr>
              <w:keepLines/>
              <w:widowControl w:val="0"/>
              <w:pBdr>
                <w:top w:val="nil"/>
                <w:left w:val="nil"/>
                <w:bottom w:val="nil"/>
                <w:right w:val="nil"/>
                <w:between w:val="nil"/>
              </w:pBdr>
              <w:rPr>
                <w:rFonts w:ascii="Times New Roman" w:eastAsia="Times New Roman" w:hAnsi="Times New Roman" w:cs="Times New Roman"/>
                <w:sz w:val="20"/>
                <w:szCs w:val="20"/>
              </w:rPr>
            </w:pPr>
            <w:r>
              <w:rPr>
                <w:rFonts w:ascii="Times New Roman" w:eastAsia="Times New Roman" w:hAnsi="Times New Roman" w:cs="Times New Roman"/>
                <w:sz w:val="20"/>
                <w:szCs w:val="20"/>
              </w:rPr>
              <w:t>Canada</w:t>
            </w:r>
          </w:p>
        </w:tc>
        <w:tc>
          <w:tcPr>
            <w:tcW w:w="1357" w:type="dxa"/>
            <w:shd w:val="clear" w:color="auto" w:fill="auto"/>
            <w:tcMar>
              <w:top w:w="100" w:type="dxa"/>
              <w:left w:w="100" w:type="dxa"/>
              <w:bottom w:w="100" w:type="dxa"/>
              <w:right w:w="100" w:type="dxa"/>
            </w:tcMar>
          </w:tcPr>
          <w:p w:rsidR="009060BD" w:rsidRDefault="007D5778">
            <w:pPr>
              <w:keepLines/>
              <w:widowControl w:val="0"/>
              <w:pBdr>
                <w:top w:val="nil"/>
                <w:left w:val="nil"/>
                <w:bottom w:val="nil"/>
                <w:right w:val="nil"/>
                <w:between w:val="nil"/>
              </w:pBdr>
              <w:rPr>
                <w:rFonts w:ascii="Times New Roman" w:eastAsia="Times New Roman" w:hAnsi="Times New Roman" w:cs="Times New Roman"/>
                <w:sz w:val="20"/>
                <w:szCs w:val="20"/>
              </w:rPr>
            </w:pPr>
            <w:r>
              <w:rPr>
                <w:rFonts w:ascii="Times New Roman" w:eastAsia="Times New Roman" w:hAnsi="Times New Roman" w:cs="Times New Roman"/>
                <w:sz w:val="20"/>
                <w:szCs w:val="20"/>
              </w:rPr>
              <w:t>New Zealand</w:t>
            </w:r>
          </w:p>
        </w:tc>
        <w:tc>
          <w:tcPr>
            <w:tcW w:w="1575" w:type="dxa"/>
            <w:shd w:val="clear" w:color="auto" w:fill="auto"/>
            <w:tcMar>
              <w:top w:w="100" w:type="dxa"/>
              <w:left w:w="100" w:type="dxa"/>
              <w:bottom w:w="100" w:type="dxa"/>
              <w:right w:w="100" w:type="dxa"/>
            </w:tcMar>
          </w:tcPr>
          <w:p w:rsidR="009060BD" w:rsidRDefault="007D5778">
            <w:pPr>
              <w:keepLines/>
              <w:widowControl w:val="0"/>
              <w:pBdr>
                <w:top w:val="nil"/>
                <w:left w:val="nil"/>
                <w:bottom w:val="nil"/>
                <w:right w:val="nil"/>
                <w:between w:val="nil"/>
              </w:pBdr>
              <w:rPr>
                <w:rFonts w:ascii="Times New Roman" w:eastAsia="Times New Roman" w:hAnsi="Times New Roman" w:cs="Times New Roman"/>
                <w:sz w:val="20"/>
                <w:szCs w:val="20"/>
              </w:rPr>
            </w:pPr>
            <w:r>
              <w:rPr>
                <w:rFonts w:ascii="Times New Roman" w:eastAsia="Times New Roman" w:hAnsi="Times New Roman" w:cs="Times New Roman"/>
                <w:sz w:val="20"/>
                <w:szCs w:val="20"/>
              </w:rPr>
              <w:t>United Kingdom</w:t>
            </w:r>
          </w:p>
        </w:tc>
        <w:tc>
          <w:tcPr>
            <w:tcW w:w="1485" w:type="dxa"/>
            <w:shd w:val="clear" w:color="auto" w:fill="auto"/>
            <w:tcMar>
              <w:top w:w="100" w:type="dxa"/>
              <w:left w:w="100" w:type="dxa"/>
              <w:bottom w:w="100" w:type="dxa"/>
              <w:right w:w="100" w:type="dxa"/>
            </w:tcMar>
          </w:tcPr>
          <w:p w:rsidR="009060BD" w:rsidRDefault="007D5778">
            <w:pPr>
              <w:keepLines/>
              <w:widowControl w:val="0"/>
              <w:rPr>
                <w:rFonts w:ascii="Times New Roman" w:eastAsia="Times New Roman" w:hAnsi="Times New Roman" w:cs="Times New Roman"/>
                <w:sz w:val="20"/>
                <w:szCs w:val="20"/>
              </w:rPr>
            </w:pPr>
            <w:r>
              <w:rPr>
                <w:rFonts w:ascii="Times New Roman" w:eastAsia="Times New Roman" w:hAnsi="Times New Roman" w:cs="Times New Roman"/>
                <w:sz w:val="20"/>
                <w:szCs w:val="20"/>
              </w:rPr>
              <w:t>United States</w:t>
            </w:r>
          </w:p>
        </w:tc>
        <w:tc>
          <w:tcPr>
            <w:tcW w:w="945" w:type="dxa"/>
            <w:shd w:val="clear" w:color="auto" w:fill="auto"/>
            <w:tcMar>
              <w:top w:w="100" w:type="dxa"/>
              <w:left w:w="100" w:type="dxa"/>
              <w:bottom w:w="100" w:type="dxa"/>
              <w:right w:w="100" w:type="dxa"/>
            </w:tcMar>
          </w:tcPr>
          <w:p w:rsidR="009060BD" w:rsidRDefault="007D5778">
            <w:pPr>
              <w:keepLines/>
              <w:widowControl w:val="0"/>
              <w:pBdr>
                <w:top w:val="nil"/>
                <w:left w:val="nil"/>
                <w:bottom w:val="nil"/>
                <w:right w:val="nil"/>
                <w:between w:val="nil"/>
              </w:pBdr>
              <w:rPr>
                <w:rFonts w:ascii="Times New Roman" w:eastAsia="Times New Roman" w:hAnsi="Times New Roman" w:cs="Times New Roman"/>
                <w:b/>
                <w:sz w:val="20"/>
                <w:szCs w:val="20"/>
              </w:rPr>
            </w:pPr>
            <w:r>
              <w:rPr>
                <w:rFonts w:ascii="Times New Roman" w:eastAsia="Times New Roman" w:hAnsi="Times New Roman" w:cs="Times New Roman"/>
                <w:b/>
                <w:sz w:val="20"/>
                <w:szCs w:val="20"/>
              </w:rPr>
              <w:t>Total</w:t>
            </w:r>
          </w:p>
        </w:tc>
      </w:tr>
      <w:tr w:rsidR="009060BD">
        <w:trPr>
          <w:trHeight w:val="390"/>
        </w:trPr>
        <w:tc>
          <w:tcPr>
            <w:tcW w:w="1455" w:type="dxa"/>
            <w:shd w:val="clear" w:color="auto" w:fill="auto"/>
            <w:tcMar>
              <w:top w:w="100" w:type="dxa"/>
              <w:left w:w="100" w:type="dxa"/>
              <w:bottom w:w="100" w:type="dxa"/>
              <w:right w:w="100" w:type="dxa"/>
            </w:tcMar>
          </w:tcPr>
          <w:p w:rsidR="009060BD" w:rsidRDefault="007D5778">
            <w:pPr>
              <w:keepLines/>
              <w:widowControl w:val="0"/>
              <w:pBdr>
                <w:top w:val="nil"/>
                <w:left w:val="nil"/>
                <w:bottom w:val="nil"/>
                <w:right w:val="nil"/>
                <w:between w:val="nil"/>
              </w:pBdr>
              <w:rPr>
                <w:rFonts w:ascii="Times New Roman" w:eastAsia="Times New Roman" w:hAnsi="Times New Roman" w:cs="Times New Roman"/>
                <w:b/>
                <w:sz w:val="20"/>
                <w:szCs w:val="20"/>
              </w:rPr>
            </w:pPr>
            <w:r>
              <w:rPr>
                <w:rFonts w:ascii="Times New Roman" w:eastAsia="Times New Roman" w:hAnsi="Times New Roman" w:cs="Times New Roman"/>
                <w:b/>
                <w:sz w:val="20"/>
                <w:szCs w:val="20"/>
              </w:rPr>
              <w:lastRenderedPageBreak/>
              <w:t>Number of Transcripts</w:t>
            </w:r>
          </w:p>
        </w:tc>
        <w:tc>
          <w:tcPr>
            <w:tcW w:w="1185" w:type="dxa"/>
            <w:shd w:val="clear" w:color="auto" w:fill="auto"/>
            <w:tcMar>
              <w:top w:w="100" w:type="dxa"/>
              <w:left w:w="100" w:type="dxa"/>
              <w:bottom w:w="100" w:type="dxa"/>
              <w:right w:w="100" w:type="dxa"/>
            </w:tcMar>
          </w:tcPr>
          <w:p w:rsidR="009060BD" w:rsidRDefault="007D5778">
            <w:pPr>
              <w:keepLines/>
              <w:widowControl w:val="0"/>
              <w:pBdr>
                <w:top w:val="nil"/>
                <w:left w:val="nil"/>
                <w:bottom w:val="nil"/>
                <w:right w:val="nil"/>
                <w:between w:val="nil"/>
              </w:pBdr>
              <w:rPr>
                <w:rFonts w:ascii="Times New Roman" w:eastAsia="Times New Roman" w:hAnsi="Times New Roman" w:cs="Times New Roman"/>
                <w:sz w:val="20"/>
                <w:szCs w:val="20"/>
              </w:rPr>
            </w:pPr>
            <w:r>
              <w:rPr>
                <w:rFonts w:ascii="Times New Roman" w:eastAsia="Times New Roman" w:hAnsi="Times New Roman" w:cs="Times New Roman"/>
                <w:sz w:val="20"/>
                <w:szCs w:val="20"/>
              </w:rPr>
              <w:t>10</w:t>
            </w:r>
          </w:p>
        </w:tc>
        <w:tc>
          <w:tcPr>
            <w:tcW w:w="1357" w:type="dxa"/>
            <w:shd w:val="clear" w:color="auto" w:fill="auto"/>
            <w:tcMar>
              <w:top w:w="100" w:type="dxa"/>
              <w:left w:w="100" w:type="dxa"/>
              <w:bottom w:w="100" w:type="dxa"/>
              <w:right w:w="100" w:type="dxa"/>
            </w:tcMar>
          </w:tcPr>
          <w:p w:rsidR="009060BD" w:rsidRDefault="007D5778">
            <w:pPr>
              <w:keepLines/>
              <w:widowControl w:val="0"/>
              <w:pBdr>
                <w:top w:val="nil"/>
                <w:left w:val="nil"/>
                <w:bottom w:val="nil"/>
                <w:right w:val="nil"/>
                <w:between w:val="nil"/>
              </w:pBdr>
              <w:rPr>
                <w:rFonts w:ascii="Times New Roman" w:eastAsia="Times New Roman" w:hAnsi="Times New Roman" w:cs="Times New Roman"/>
                <w:sz w:val="20"/>
                <w:szCs w:val="20"/>
              </w:rPr>
            </w:pPr>
            <w:r>
              <w:rPr>
                <w:rFonts w:ascii="Times New Roman" w:eastAsia="Times New Roman" w:hAnsi="Times New Roman" w:cs="Times New Roman"/>
                <w:sz w:val="20"/>
                <w:szCs w:val="20"/>
              </w:rPr>
              <w:t>27</w:t>
            </w:r>
          </w:p>
        </w:tc>
        <w:tc>
          <w:tcPr>
            <w:tcW w:w="1357" w:type="dxa"/>
            <w:shd w:val="clear" w:color="auto" w:fill="auto"/>
            <w:tcMar>
              <w:top w:w="100" w:type="dxa"/>
              <w:left w:w="100" w:type="dxa"/>
              <w:bottom w:w="100" w:type="dxa"/>
              <w:right w:w="100" w:type="dxa"/>
            </w:tcMar>
          </w:tcPr>
          <w:p w:rsidR="009060BD" w:rsidRDefault="007D5778">
            <w:pPr>
              <w:keepLines/>
              <w:widowControl w:val="0"/>
              <w:pBdr>
                <w:top w:val="nil"/>
                <w:left w:val="nil"/>
                <w:bottom w:val="nil"/>
                <w:right w:val="nil"/>
                <w:between w:val="nil"/>
              </w:pBdr>
              <w:rPr>
                <w:rFonts w:ascii="Times New Roman" w:eastAsia="Times New Roman" w:hAnsi="Times New Roman" w:cs="Times New Roman"/>
                <w:sz w:val="20"/>
                <w:szCs w:val="20"/>
              </w:rPr>
            </w:pPr>
            <w:r>
              <w:rPr>
                <w:rFonts w:ascii="Times New Roman" w:eastAsia="Times New Roman" w:hAnsi="Times New Roman" w:cs="Times New Roman"/>
                <w:sz w:val="20"/>
                <w:szCs w:val="20"/>
              </w:rPr>
              <w:t>5</w:t>
            </w:r>
          </w:p>
        </w:tc>
        <w:tc>
          <w:tcPr>
            <w:tcW w:w="1575" w:type="dxa"/>
            <w:shd w:val="clear" w:color="auto" w:fill="auto"/>
            <w:tcMar>
              <w:top w:w="100" w:type="dxa"/>
              <w:left w:w="100" w:type="dxa"/>
              <w:bottom w:w="100" w:type="dxa"/>
              <w:right w:w="100" w:type="dxa"/>
            </w:tcMar>
          </w:tcPr>
          <w:p w:rsidR="009060BD" w:rsidRDefault="007D5778">
            <w:pPr>
              <w:keepLines/>
              <w:widowControl w:val="0"/>
              <w:pBdr>
                <w:top w:val="nil"/>
                <w:left w:val="nil"/>
                <w:bottom w:val="nil"/>
                <w:right w:val="nil"/>
                <w:between w:val="nil"/>
              </w:pBdr>
              <w:rPr>
                <w:rFonts w:ascii="Times New Roman" w:eastAsia="Times New Roman" w:hAnsi="Times New Roman" w:cs="Times New Roman"/>
                <w:sz w:val="20"/>
                <w:szCs w:val="20"/>
              </w:rPr>
            </w:pPr>
            <w:r>
              <w:rPr>
                <w:rFonts w:ascii="Times New Roman" w:eastAsia="Times New Roman" w:hAnsi="Times New Roman" w:cs="Times New Roman"/>
                <w:sz w:val="20"/>
                <w:szCs w:val="20"/>
              </w:rPr>
              <w:t>22</w:t>
            </w:r>
          </w:p>
        </w:tc>
        <w:tc>
          <w:tcPr>
            <w:tcW w:w="1485" w:type="dxa"/>
            <w:shd w:val="clear" w:color="auto" w:fill="auto"/>
            <w:tcMar>
              <w:top w:w="100" w:type="dxa"/>
              <w:left w:w="100" w:type="dxa"/>
              <w:bottom w:w="100" w:type="dxa"/>
              <w:right w:w="100" w:type="dxa"/>
            </w:tcMar>
          </w:tcPr>
          <w:p w:rsidR="009060BD" w:rsidRDefault="007D5778">
            <w:pPr>
              <w:keepLines/>
              <w:widowControl w:val="0"/>
              <w:rPr>
                <w:rFonts w:ascii="Times New Roman" w:eastAsia="Times New Roman" w:hAnsi="Times New Roman" w:cs="Times New Roman"/>
                <w:sz w:val="20"/>
                <w:szCs w:val="20"/>
              </w:rPr>
            </w:pPr>
            <w:r>
              <w:rPr>
                <w:rFonts w:ascii="Times New Roman" w:eastAsia="Times New Roman" w:hAnsi="Times New Roman" w:cs="Times New Roman"/>
                <w:sz w:val="20"/>
                <w:szCs w:val="20"/>
              </w:rPr>
              <w:t>56</w:t>
            </w:r>
          </w:p>
        </w:tc>
        <w:tc>
          <w:tcPr>
            <w:tcW w:w="945" w:type="dxa"/>
            <w:shd w:val="clear" w:color="auto" w:fill="auto"/>
            <w:tcMar>
              <w:top w:w="100" w:type="dxa"/>
              <w:left w:w="100" w:type="dxa"/>
              <w:bottom w:w="100" w:type="dxa"/>
              <w:right w:w="100" w:type="dxa"/>
            </w:tcMar>
          </w:tcPr>
          <w:p w:rsidR="009060BD" w:rsidRDefault="007D5778">
            <w:pPr>
              <w:keepLines/>
              <w:widowControl w:val="0"/>
              <w:pBdr>
                <w:top w:val="nil"/>
                <w:left w:val="nil"/>
                <w:bottom w:val="nil"/>
                <w:right w:val="nil"/>
                <w:between w:val="nil"/>
              </w:pBdr>
              <w:rPr>
                <w:rFonts w:ascii="Times New Roman" w:eastAsia="Times New Roman" w:hAnsi="Times New Roman" w:cs="Times New Roman"/>
                <w:b/>
                <w:sz w:val="20"/>
                <w:szCs w:val="20"/>
              </w:rPr>
            </w:pPr>
            <w:r>
              <w:rPr>
                <w:rFonts w:ascii="Times New Roman" w:eastAsia="Times New Roman" w:hAnsi="Times New Roman" w:cs="Times New Roman"/>
                <w:b/>
                <w:sz w:val="20"/>
                <w:szCs w:val="20"/>
              </w:rPr>
              <w:t>120</w:t>
            </w:r>
          </w:p>
        </w:tc>
      </w:tr>
    </w:tbl>
    <w:p w:rsidR="009060BD" w:rsidRDefault="007D5778">
      <w:pPr>
        <w:spacing w:line="432" w:lineRule="auto"/>
        <w:jc w:val="center"/>
        <w:rPr>
          <w:rFonts w:ascii="Times New Roman" w:eastAsia="Times New Roman" w:hAnsi="Times New Roman" w:cs="Times New Roman"/>
          <w:b/>
        </w:rPr>
      </w:pPr>
      <w:r>
        <w:rPr>
          <w:rFonts w:ascii="Times New Roman" w:eastAsia="Times New Roman" w:hAnsi="Times New Roman" w:cs="Times New Roman"/>
          <w:b/>
        </w:rPr>
        <w:t>Table 1: Frequency of Transcripts by Country</w:t>
      </w:r>
    </w:p>
    <w:p w:rsidR="009060BD" w:rsidRDefault="007D5778">
      <w:pPr>
        <w:spacing w:line="432" w:lineRule="auto"/>
        <w:jc w:val="both"/>
        <w:rPr>
          <w:rFonts w:ascii="Times New Roman" w:eastAsia="Times New Roman" w:hAnsi="Times New Roman" w:cs="Times New Roman"/>
        </w:rPr>
      </w:pPr>
      <w:r>
        <w:rPr>
          <w:rFonts w:ascii="Times New Roman" w:eastAsia="Times New Roman" w:hAnsi="Times New Roman" w:cs="Times New Roman"/>
        </w:rPr>
        <w:t>In order to preserve context, we scraped each transcript as a single large text without segmenting it by speaker, as this would be in line with the goal of analyzing country response, as questions asked by repor</w:t>
      </w:r>
      <w:r>
        <w:rPr>
          <w:rFonts w:ascii="Times New Roman" w:eastAsia="Times New Roman" w:hAnsi="Times New Roman" w:cs="Times New Roman"/>
        </w:rPr>
        <w:t xml:space="preserve">ters and responses by other speakers, such as health officials, still reflect the concerns and overall response of that country. </w:t>
      </w:r>
    </w:p>
    <w:p w:rsidR="009060BD" w:rsidRDefault="007D5778">
      <w:pPr>
        <w:spacing w:line="432" w:lineRule="auto"/>
        <w:jc w:val="both"/>
        <w:rPr>
          <w:rFonts w:ascii="Times New Roman" w:eastAsia="Times New Roman" w:hAnsi="Times New Roman" w:cs="Times New Roman"/>
          <w:b/>
        </w:rPr>
      </w:pPr>
      <w:r>
        <w:rPr>
          <w:rFonts w:ascii="Times New Roman" w:eastAsia="Times New Roman" w:hAnsi="Times New Roman" w:cs="Times New Roman"/>
          <w:b/>
        </w:rPr>
        <w:t>Data Description</w:t>
      </w:r>
    </w:p>
    <w:p w:rsidR="009060BD" w:rsidRDefault="007D5778">
      <w:pPr>
        <w:pBdr>
          <w:top w:val="nil"/>
          <w:left w:val="nil"/>
          <w:bottom w:val="nil"/>
          <w:right w:val="nil"/>
          <w:between w:val="nil"/>
        </w:pBdr>
        <w:spacing w:line="432" w:lineRule="auto"/>
        <w:jc w:val="both"/>
        <w:rPr>
          <w:rFonts w:ascii="Times New Roman" w:eastAsia="Times New Roman" w:hAnsi="Times New Roman" w:cs="Times New Roman"/>
        </w:rPr>
      </w:pPr>
      <w:r>
        <w:rPr>
          <w:rFonts w:ascii="Times New Roman" w:eastAsia="Times New Roman" w:hAnsi="Times New Roman" w:cs="Times New Roman"/>
        </w:rPr>
        <w:tab/>
      </w:r>
      <w:r>
        <w:rPr>
          <w:rFonts w:ascii="Times New Roman" w:eastAsia="Times New Roman" w:hAnsi="Times New Roman" w:cs="Times New Roman"/>
        </w:rPr>
        <w:t xml:space="preserve">We used articles from the first available transcript, on Feb 25, 2020, until April 23, 2020, the most current transcript on the date of web-scraping. We created a column for the country of each </w:t>
      </w:r>
      <w:proofErr w:type="gramStart"/>
      <w:r>
        <w:rPr>
          <w:rFonts w:ascii="Times New Roman" w:eastAsia="Times New Roman" w:hAnsi="Times New Roman" w:cs="Times New Roman"/>
        </w:rPr>
        <w:t>article, and</w:t>
      </w:r>
      <w:proofErr w:type="gramEnd"/>
      <w:r>
        <w:rPr>
          <w:rFonts w:ascii="Times New Roman" w:eastAsia="Times New Roman" w:hAnsi="Times New Roman" w:cs="Times New Roman"/>
        </w:rPr>
        <w:t xml:space="preserve"> populated it by matching keywords in the title. W</w:t>
      </w:r>
      <w:r>
        <w:rPr>
          <w:rFonts w:ascii="Times New Roman" w:eastAsia="Times New Roman" w:hAnsi="Times New Roman" w:cs="Times New Roman"/>
        </w:rPr>
        <w:t xml:space="preserve">e also added another column with the date as a numeric object. The final dataset was a table with 120 rows of articles, and 6 columns, containing the URL, title, string date, numeric date, country, and text for each article. </w:t>
      </w:r>
    </w:p>
    <w:p w:rsidR="009060BD" w:rsidRDefault="007D5778">
      <w:pPr>
        <w:pBdr>
          <w:top w:val="nil"/>
          <w:left w:val="nil"/>
          <w:bottom w:val="nil"/>
          <w:right w:val="nil"/>
          <w:between w:val="nil"/>
        </w:pBdr>
        <w:spacing w:line="432" w:lineRule="auto"/>
        <w:jc w:val="center"/>
        <w:rPr>
          <w:rFonts w:ascii="Times New Roman" w:eastAsia="Times New Roman" w:hAnsi="Times New Roman" w:cs="Times New Roman"/>
          <w:b/>
        </w:rPr>
      </w:pPr>
      <w:r>
        <w:rPr>
          <w:rFonts w:ascii="Times New Roman" w:eastAsia="Times New Roman" w:hAnsi="Times New Roman" w:cs="Times New Roman"/>
          <w:noProof/>
        </w:rPr>
        <w:drawing>
          <wp:inline distT="114300" distB="114300" distL="114300" distR="114300">
            <wp:extent cx="5405438" cy="1958134"/>
            <wp:effectExtent l="0" t="0" r="0" b="0"/>
            <wp:docPr id="2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0"/>
                    <a:srcRect/>
                    <a:stretch>
                      <a:fillRect/>
                    </a:stretch>
                  </pic:blipFill>
                  <pic:spPr>
                    <a:xfrm>
                      <a:off x="0" y="0"/>
                      <a:ext cx="5405438" cy="1958134"/>
                    </a:xfrm>
                    <a:prstGeom prst="rect">
                      <a:avLst/>
                    </a:prstGeom>
                    <a:ln/>
                  </pic:spPr>
                </pic:pic>
              </a:graphicData>
            </a:graphic>
          </wp:inline>
        </w:drawing>
      </w:r>
      <w:r>
        <w:rPr>
          <w:rFonts w:ascii="Times New Roman" w:eastAsia="Times New Roman" w:hAnsi="Times New Roman" w:cs="Times New Roman"/>
        </w:rPr>
        <w:br/>
      </w:r>
      <w:r>
        <w:rPr>
          <w:rFonts w:ascii="Times New Roman" w:eastAsia="Times New Roman" w:hAnsi="Times New Roman" w:cs="Times New Roman"/>
          <w:b/>
          <w:sz w:val="20"/>
          <w:szCs w:val="20"/>
        </w:rPr>
        <w:t>Table 2: A Sample of The Tra</w:t>
      </w:r>
      <w:r>
        <w:rPr>
          <w:rFonts w:ascii="Times New Roman" w:eastAsia="Times New Roman" w:hAnsi="Times New Roman" w:cs="Times New Roman"/>
          <w:b/>
          <w:sz w:val="20"/>
          <w:szCs w:val="20"/>
        </w:rPr>
        <w:t>nscript Data</w:t>
      </w:r>
    </w:p>
    <w:p w:rsidR="009060BD" w:rsidRDefault="007D5778">
      <w:pPr>
        <w:pBdr>
          <w:top w:val="nil"/>
          <w:left w:val="nil"/>
          <w:bottom w:val="nil"/>
          <w:right w:val="nil"/>
          <w:between w:val="nil"/>
        </w:pBdr>
        <w:spacing w:line="432" w:lineRule="auto"/>
        <w:jc w:val="both"/>
        <w:rPr>
          <w:rFonts w:ascii="Times New Roman" w:eastAsia="Times New Roman" w:hAnsi="Times New Roman" w:cs="Times New Roman"/>
          <w:b/>
          <w:color w:val="000000"/>
        </w:rPr>
      </w:pPr>
      <w:r>
        <w:rPr>
          <w:rFonts w:ascii="Times New Roman" w:eastAsia="Times New Roman" w:hAnsi="Times New Roman" w:cs="Times New Roman"/>
          <w:b/>
          <w:color w:val="000000"/>
        </w:rPr>
        <w:t>Data Processing</w:t>
      </w:r>
    </w:p>
    <w:p w:rsidR="009060BD" w:rsidRDefault="007D5778">
      <w:pPr>
        <w:pBdr>
          <w:top w:val="nil"/>
          <w:left w:val="nil"/>
          <w:bottom w:val="nil"/>
          <w:right w:val="nil"/>
          <w:between w:val="nil"/>
        </w:pBdr>
        <w:spacing w:line="432" w:lineRule="auto"/>
        <w:ind w:firstLine="720"/>
        <w:jc w:val="both"/>
        <w:rPr>
          <w:rFonts w:ascii="Times New Roman" w:eastAsia="Times New Roman" w:hAnsi="Times New Roman" w:cs="Times New Roman"/>
        </w:rPr>
      </w:pPr>
      <w:r>
        <w:rPr>
          <w:rFonts w:ascii="Times New Roman" w:eastAsia="Times New Roman" w:hAnsi="Times New Roman" w:cs="Times New Roman"/>
        </w:rPr>
        <w:t xml:space="preserve">To preprocess the data, we used natural language processing R libraries, including </w:t>
      </w:r>
      <w:proofErr w:type="spellStart"/>
      <w:r>
        <w:rPr>
          <w:rFonts w:ascii="Times New Roman" w:eastAsia="Times New Roman" w:hAnsi="Times New Roman" w:cs="Times New Roman"/>
        </w:rPr>
        <w:t>quanteda</w:t>
      </w:r>
      <w:proofErr w:type="spellEnd"/>
      <w:r>
        <w:rPr>
          <w:rFonts w:ascii="Times New Roman" w:eastAsia="Times New Roman" w:hAnsi="Times New Roman" w:cs="Times New Roman"/>
          <w:vertAlign w:val="superscript"/>
        </w:rPr>
        <w:footnoteReference w:id="13"/>
      </w:r>
      <w:r>
        <w:rPr>
          <w:rFonts w:ascii="Times New Roman" w:eastAsia="Times New Roman" w:hAnsi="Times New Roman" w:cs="Times New Roman"/>
        </w:rPr>
        <w:t xml:space="preserve">, </w:t>
      </w:r>
      <w:proofErr w:type="spellStart"/>
      <w:r>
        <w:rPr>
          <w:rFonts w:ascii="Times New Roman" w:eastAsia="Times New Roman" w:hAnsi="Times New Roman" w:cs="Times New Roman"/>
        </w:rPr>
        <w:t>topicmodels</w:t>
      </w:r>
      <w:proofErr w:type="spellEnd"/>
      <w:r>
        <w:rPr>
          <w:rFonts w:ascii="Times New Roman" w:eastAsia="Times New Roman" w:hAnsi="Times New Roman" w:cs="Times New Roman"/>
          <w:vertAlign w:val="superscript"/>
        </w:rPr>
        <w:footnoteReference w:id="14"/>
      </w:r>
      <w:r>
        <w:rPr>
          <w:rFonts w:ascii="Times New Roman" w:eastAsia="Times New Roman" w:hAnsi="Times New Roman" w:cs="Times New Roman"/>
        </w:rPr>
        <w:t xml:space="preserve">, </w:t>
      </w:r>
      <w:proofErr w:type="spellStart"/>
      <w:r>
        <w:rPr>
          <w:rFonts w:ascii="Times New Roman" w:eastAsia="Times New Roman" w:hAnsi="Times New Roman" w:cs="Times New Roman"/>
        </w:rPr>
        <w:t>stm</w:t>
      </w:r>
      <w:proofErr w:type="spellEnd"/>
      <w:r>
        <w:rPr>
          <w:rFonts w:ascii="Times New Roman" w:eastAsia="Times New Roman" w:hAnsi="Times New Roman" w:cs="Times New Roman"/>
          <w:vertAlign w:val="superscript"/>
        </w:rPr>
        <w:footnoteReference w:id="15"/>
      </w:r>
      <w:r>
        <w:rPr>
          <w:rFonts w:ascii="Times New Roman" w:eastAsia="Times New Roman" w:hAnsi="Times New Roman" w:cs="Times New Roman"/>
        </w:rPr>
        <w:t xml:space="preserve">, and </w:t>
      </w:r>
      <w:proofErr w:type="spellStart"/>
      <w:r>
        <w:rPr>
          <w:rFonts w:ascii="Times New Roman" w:eastAsia="Times New Roman" w:hAnsi="Times New Roman" w:cs="Times New Roman"/>
        </w:rPr>
        <w:t>readtext</w:t>
      </w:r>
      <w:proofErr w:type="spellEnd"/>
      <w:r>
        <w:rPr>
          <w:rFonts w:ascii="Times New Roman" w:eastAsia="Times New Roman" w:hAnsi="Times New Roman" w:cs="Times New Roman"/>
          <w:vertAlign w:val="superscript"/>
        </w:rPr>
        <w:footnoteReference w:id="16"/>
      </w:r>
      <w:r>
        <w:rPr>
          <w:rFonts w:ascii="Times New Roman" w:eastAsia="Times New Roman" w:hAnsi="Times New Roman" w:cs="Times New Roman"/>
        </w:rPr>
        <w:t xml:space="preserve">. We utilized the approach discussed by </w:t>
      </w:r>
      <w:r>
        <w:rPr>
          <w:rFonts w:ascii="Times New Roman" w:eastAsia="Times New Roman" w:hAnsi="Times New Roman" w:cs="Times New Roman"/>
        </w:rPr>
        <w:t xml:space="preserve">Roberts, </w:t>
      </w:r>
      <w:r>
        <w:rPr>
          <w:rFonts w:ascii="Times New Roman" w:eastAsia="Times New Roman" w:hAnsi="Times New Roman" w:cs="Times New Roman"/>
        </w:rPr>
        <w:lastRenderedPageBreak/>
        <w:t>Stewart, and Tingley</w:t>
      </w:r>
      <w:r>
        <w:rPr>
          <w:rFonts w:ascii="Times New Roman" w:eastAsia="Times New Roman" w:hAnsi="Times New Roman" w:cs="Times New Roman"/>
          <w:vertAlign w:val="superscript"/>
        </w:rPr>
        <w:footnoteReference w:id="17"/>
      </w:r>
      <w:r>
        <w:rPr>
          <w:rFonts w:ascii="Times New Roman" w:eastAsia="Times New Roman" w:hAnsi="Times New Roman" w:cs="Times New Roman"/>
        </w:rPr>
        <w:t xml:space="preserve">, and applied the </w:t>
      </w:r>
      <w:proofErr w:type="spellStart"/>
      <w:r>
        <w:rPr>
          <w:rFonts w:ascii="Times New Roman" w:eastAsia="Times New Roman" w:hAnsi="Times New Roman" w:cs="Times New Roman"/>
        </w:rPr>
        <w:t>the</w:t>
      </w:r>
      <w:proofErr w:type="spellEnd"/>
      <w:r>
        <w:rPr>
          <w:rFonts w:ascii="Times New Roman" w:eastAsia="Times New Roman" w:hAnsi="Times New Roman" w:cs="Times New Roman"/>
        </w:rPr>
        <w:t xml:space="preserve"> following preprocessing settings: conversion to lowercase, word stemming, removal of English </w:t>
      </w:r>
      <w:proofErr w:type="spellStart"/>
      <w:r>
        <w:rPr>
          <w:rFonts w:ascii="Times New Roman" w:eastAsia="Times New Roman" w:hAnsi="Times New Roman" w:cs="Times New Roman"/>
        </w:rPr>
        <w:t>stopwords</w:t>
      </w:r>
      <w:proofErr w:type="spellEnd"/>
      <w:r>
        <w:rPr>
          <w:rFonts w:ascii="Times New Roman" w:eastAsia="Times New Roman" w:hAnsi="Times New Roman" w:cs="Times New Roman"/>
        </w:rPr>
        <w:t>, in addition to key words specific to the dataset</w:t>
      </w:r>
      <w:r>
        <w:rPr>
          <w:rFonts w:ascii="Times New Roman" w:eastAsia="Times New Roman" w:hAnsi="Times New Roman" w:cs="Times New Roman"/>
          <w:vertAlign w:val="superscript"/>
        </w:rPr>
        <w:footnoteReference w:id="18"/>
      </w:r>
      <w:r>
        <w:rPr>
          <w:rFonts w:ascii="Times New Roman" w:eastAsia="Times New Roman" w:hAnsi="Times New Roman" w:cs="Times New Roman"/>
        </w:rPr>
        <w:t>, removal of punctuation, numbers, URLs, and spec</w:t>
      </w:r>
      <w:r>
        <w:rPr>
          <w:rFonts w:ascii="Times New Roman" w:eastAsia="Times New Roman" w:hAnsi="Times New Roman" w:cs="Times New Roman"/>
        </w:rPr>
        <w:t>ial characters. We decided to remove numbers since our main goal was to identify topics discussed in each transcript. Given that numbers added no additional contextual insight, and there exists a separate document variable (</w:t>
      </w:r>
      <w:proofErr w:type="spellStart"/>
      <w:r>
        <w:rPr>
          <w:rFonts w:ascii="Times New Roman" w:eastAsia="Times New Roman" w:hAnsi="Times New Roman" w:cs="Times New Roman"/>
        </w:rPr>
        <w:t>docvar</w:t>
      </w:r>
      <w:proofErr w:type="spellEnd"/>
      <w:r>
        <w:rPr>
          <w:rFonts w:ascii="Times New Roman" w:eastAsia="Times New Roman" w:hAnsi="Times New Roman" w:cs="Times New Roman"/>
        </w:rPr>
        <w:t>) that contained informati</w:t>
      </w:r>
      <w:r>
        <w:rPr>
          <w:rFonts w:ascii="Times New Roman" w:eastAsia="Times New Roman" w:hAnsi="Times New Roman" w:cs="Times New Roman"/>
        </w:rPr>
        <w:t xml:space="preserve">on about the date, we decided to drop all numeric characters from the corpus, before processing it into a document </w:t>
      </w:r>
      <w:proofErr w:type="gramStart"/>
      <w:r>
        <w:rPr>
          <w:rFonts w:ascii="Times New Roman" w:eastAsia="Times New Roman" w:hAnsi="Times New Roman" w:cs="Times New Roman"/>
        </w:rPr>
        <w:t>feature  matrix</w:t>
      </w:r>
      <w:proofErr w:type="gramEnd"/>
      <w:r>
        <w:rPr>
          <w:rFonts w:ascii="Times New Roman" w:eastAsia="Times New Roman" w:hAnsi="Times New Roman" w:cs="Times New Roman"/>
        </w:rPr>
        <w:t xml:space="preserve">. </w:t>
      </w:r>
    </w:p>
    <w:p w:rsidR="009060BD" w:rsidRDefault="007D5778">
      <w:pPr>
        <w:pBdr>
          <w:top w:val="nil"/>
          <w:left w:val="nil"/>
          <w:bottom w:val="nil"/>
          <w:right w:val="nil"/>
          <w:between w:val="nil"/>
        </w:pBdr>
        <w:spacing w:line="432" w:lineRule="auto"/>
        <w:ind w:firstLine="720"/>
        <w:jc w:val="both"/>
        <w:rPr>
          <w:rFonts w:ascii="Times New Roman" w:eastAsia="Times New Roman" w:hAnsi="Times New Roman" w:cs="Times New Roman"/>
        </w:rPr>
      </w:pPr>
      <w:r>
        <w:rPr>
          <w:rFonts w:ascii="Times New Roman" w:eastAsia="Times New Roman" w:hAnsi="Times New Roman" w:cs="Times New Roman"/>
        </w:rPr>
        <w:t>We ended up with a document-feature matrix (DFM) comprising 120 documents, 8,791 features, and with 89.6% sparsity. Additio</w:t>
      </w:r>
      <w:r>
        <w:rPr>
          <w:rFonts w:ascii="Times New Roman" w:eastAsia="Times New Roman" w:hAnsi="Times New Roman" w:cs="Times New Roman"/>
        </w:rPr>
        <w:t xml:space="preserve">nally, to reduce sparsity, we removed words that </w:t>
      </w:r>
      <w:proofErr w:type="spellStart"/>
      <w:r>
        <w:rPr>
          <w:rFonts w:ascii="Times New Roman" w:eastAsia="Times New Roman" w:hAnsi="Times New Roman" w:cs="Times New Roman"/>
        </w:rPr>
        <w:t>occured</w:t>
      </w:r>
      <w:proofErr w:type="spellEnd"/>
      <w:r>
        <w:rPr>
          <w:rFonts w:ascii="Times New Roman" w:eastAsia="Times New Roman" w:hAnsi="Times New Roman" w:cs="Times New Roman"/>
        </w:rPr>
        <w:t xml:space="preserve"> fewer than 20 times, and in fewer than 20 documents. The final trimmed document feature matrix had a sparsity level of 58.7%. </w:t>
      </w:r>
    </w:p>
    <w:p w:rsidR="009060BD" w:rsidRDefault="007D5778">
      <w:pPr>
        <w:pBdr>
          <w:top w:val="nil"/>
          <w:left w:val="nil"/>
          <w:bottom w:val="nil"/>
          <w:right w:val="nil"/>
          <w:between w:val="nil"/>
        </w:pBdr>
        <w:spacing w:line="432" w:lineRule="auto"/>
        <w:jc w:val="both"/>
        <w:rPr>
          <w:rFonts w:ascii="Times New Roman" w:eastAsia="Times New Roman" w:hAnsi="Times New Roman" w:cs="Times New Roman"/>
          <w:b/>
          <w:color w:val="000000"/>
        </w:rPr>
      </w:pPr>
      <w:r>
        <w:rPr>
          <w:rFonts w:ascii="Times New Roman" w:eastAsia="Times New Roman" w:hAnsi="Times New Roman" w:cs="Times New Roman"/>
          <w:b/>
          <w:color w:val="000000"/>
        </w:rPr>
        <w:t>Modeling</w:t>
      </w:r>
    </w:p>
    <w:p w:rsidR="009060BD" w:rsidRDefault="007D5778">
      <w:pPr>
        <w:spacing w:line="432" w:lineRule="auto"/>
        <w:ind w:firstLine="720"/>
        <w:jc w:val="both"/>
        <w:rPr>
          <w:rFonts w:ascii="Times New Roman" w:eastAsia="Times New Roman" w:hAnsi="Times New Roman" w:cs="Times New Roman"/>
        </w:rPr>
      </w:pPr>
      <w:r>
        <w:rPr>
          <w:rFonts w:ascii="Times New Roman" w:eastAsia="Times New Roman" w:hAnsi="Times New Roman" w:cs="Times New Roman"/>
        </w:rPr>
        <w:t xml:space="preserve">A </w:t>
      </w:r>
      <w:r>
        <w:rPr>
          <w:rFonts w:ascii="Times New Roman" w:eastAsia="Times New Roman" w:hAnsi="Times New Roman" w:cs="Times New Roman"/>
        </w:rPr>
        <w:t xml:space="preserve">number of methods were used to model the topics discussed in each country’s coronavirus transcript. </w:t>
      </w:r>
    </w:p>
    <w:p w:rsidR="009060BD" w:rsidRDefault="007D5778">
      <w:pPr>
        <w:numPr>
          <w:ilvl w:val="0"/>
          <w:numId w:val="1"/>
        </w:numPr>
        <w:spacing w:line="432" w:lineRule="auto"/>
        <w:jc w:val="both"/>
        <w:rPr>
          <w:b/>
        </w:rPr>
      </w:pPr>
      <w:r>
        <w:rPr>
          <w:rFonts w:ascii="Times New Roman" w:eastAsia="Times New Roman" w:hAnsi="Times New Roman" w:cs="Times New Roman"/>
          <w:b/>
        </w:rPr>
        <w:t>Latent Dirichlet Allocation Topic Modeling</w:t>
      </w:r>
    </w:p>
    <w:p w:rsidR="009060BD" w:rsidRDefault="007D5778">
      <w:pPr>
        <w:spacing w:line="432" w:lineRule="auto"/>
        <w:ind w:firstLine="720"/>
        <w:jc w:val="both"/>
        <w:rPr>
          <w:rFonts w:ascii="Times New Roman" w:eastAsia="Times New Roman" w:hAnsi="Times New Roman" w:cs="Times New Roman"/>
        </w:rPr>
      </w:pPr>
      <w:r>
        <w:rPr>
          <w:rFonts w:ascii="Times New Roman" w:eastAsia="Times New Roman" w:hAnsi="Times New Roman" w:cs="Times New Roman"/>
        </w:rPr>
        <w:t>Latent Dirichlet Allocation (LDA) is a “generative probabilistic model for collections of discrete data” includi</w:t>
      </w:r>
      <w:r>
        <w:rPr>
          <w:rFonts w:ascii="Times New Roman" w:eastAsia="Times New Roman" w:hAnsi="Times New Roman" w:cs="Times New Roman"/>
        </w:rPr>
        <w:t>ng text corpora</w:t>
      </w:r>
      <w:r>
        <w:rPr>
          <w:rFonts w:ascii="Times New Roman" w:eastAsia="Times New Roman" w:hAnsi="Times New Roman" w:cs="Times New Roman"/>
          <w:vertAlign w:val="superscript"/>
        </w:rPr>
        <w:footnoteReference w:id="19"/>
      </w:r>
      <w:r>
        <w:rPr>
          <w:rFonts w:ascii="Times New Roman" w:eastAsia="Times New Roman" w:hAnsi="Times New Roman" w:cs="Times New Roman"/>
        </w:rPr>
        <w:t>. Using this method</w:t>
      </w:r>
      <w:r>
        <w:rPr>
          <w:rFonts w:ascii="Times New Roman" w:eastAsia="Times New Roman" w:hAnsi="Times New Roman" w:cs="Times New Roman"/>
          <w:vertAlign w:val="superscript"/>
        </w:rPr>
        <w:footnoteReference w:id="20"/>
      </w:r>
      <w:r>
        <w:rPr>
          <w:rFonts w:ascii="Times New Roman" w:eastAsia="Times New Roman" w:hAnsi="Times New Roman" w:cs="Times New Roman"/>
        </w:rPr>
        <w:t xml:space="preserve">, we were able to determine the most likely topics that were being discussed for each country. In particular, we applied an LDA Gibbs model, with 3000 iterations and with k = 25 topics.  The top 20 terms for the first </w:t>
      </w:r>
      <w:r>
        <w:rPr>
          <w:rFonts w:ascii="Times New Roman" w:eastAsia="Times New Roman" w:hAnsi="Times New Roman" w:cs="Times New Roman"/>
        </w:rPr>
        <w:t xml:space="preserve">10 topics can be seen in the table below: </w:t>
      </w:r>
    </w:p>
    <w:p w:rsidR="009060BD" w:rsidRDefault="007D5778">
      <w:pPr>
        <w:spacing w:line="432" w:lineRule="auto"/>
        <w:jc w:val="center"/>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extent cx="3938588" cy="2044714"/>
            <wp:effectExtent l="0" t="0" r="0" b="0"/>
            <wp:docPr id="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1"/>
                    <a:srcRect/>
                    <a:stretch>
                      <a:fillRect/>
                    </a:stretch>
                  </pic:blipFill>
                  <pic:spPr>
                    <a:xfrm>
                      <a:off x="0" y="0"/>
                      <a:ext cx="3938588" cy="2044714"/>
                    </a:xfrm>
                    <a:prstGeom prst="rect">
                      <a:avLst/>
                    </a:prstGeom>
                    <a:ln/>
                  </pic:spPr>
                </pic:pic>
              </a:graphicData>
            </a:graphic>
          </wp:inline>
        </w:drawing>
      </w:r>
    </w:p>
    <w:p w:rsidR="009060BD" w:rsidRDefault="007D5778">
      <w:pPr>
        <w:spacing w:line="432" w:lineRule="auto"/>
        <w:jc w:val="center"/>
        <w:rPr>
          <w:rFonts w:ascii="Times New Roman" w:eastAsia="Times New Roman" w:hAnsi="Times New Roman" w:cs="Times New Roman"/>
        </w:rPr>
      </w:pPr>
      <w:r>
        <w:rPr>
          <w:rFonts w:ascii="Times New Roman" w:eastAsia="Times New Roman" w:hAnsi="Times New Roman" w:cs="Times New Roman"/>
          <w:b/>
          <w:sz w:val="20"/>
          <w:szCs w:val="20"/>
        </w:rPr>
        <w:t>Table 3: Top 20 LDA Topic Terms (Topics 1 through 10)</w:t>
      </w:r>
    </w:p>
    <w:p w:rsidR="009060BD" w:rsidRDefault="007D5778">
      <w:pPr>
        <w:spacing w:line="432" w:lineRule="auto"/>
        <w:rPr>
          <w:rFonts w:ascii="Times New Roman" w:eastAsia="Times New Roman" w:hAnsi="Times New Roman" w:cs="Times New Roman"/>
        </w:rPr>
      </w:pPr>
      <w:r>
        <w:rPr>
          <w:rFonts w:ascii="Times New Roman" w:eastAsia="Times New Roman" w:hAnsi="Times New Roman" w:cs="Times New Roman"/>
        </w:rPr>
        <w:t>The relative contribution of each LDA topic to each country’s total topics was also calculated.</w:t>
      </w:r>
    </w:p>
    <w:p w:rsidR="009060BD" w:rsidRDefault="007D5778">
      <w:pPr>
        <w:spacing w:line="432" w:lineRule="auto"/>
        <w:jc w:val="center"/>
        <w:rPr>
          <w:rFonts w:ascii="Times New Roman" w:eastAsia="Times New Roman" w:hAnsi="Times New Roman" w:cs="Times New Roman"/>
        </w:rPr>
      </w:pPr>
      <w:r>
        <w:rPr>
          <w:rFonts w:ascii="Times New Roman" w:eastAsia="Times New Roman" w:hAnsi="Times New Roman" w:cs="Times New Roman"/>
          <w:b/>
          <w:noProof/>
        </w:rPr>
        <w:drawing>
          <wp:inline distT="114300" distB="114300" distL="114300" distR="114300">
            <wp:extent cx="3862388" cy="1463969"/>
            <wp:effectExtent l="0" t="0" r="0" b="0"/>
            <wp:docPr id="18"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2"/>
                    <a:srcRect/>
                    <a:stretch>
                      <a:fillRect/>
                    </a:stretch>
                  </pic:blipFill>
                  <pic:spPr>
                    <a:xfrm>
                      <a:off x="0" y="0"/>
                      <a:ext cx="3862388" cy="1463969"/>
                    </a:xfrm>
                    <a:prstGeom prst="rect">
                      <a:avLst/>
                    </a:prstGeom>
                    <a:ln/>
                  </pic:spPr>
                </pic:pic>
              </a:graphicData>
            </a:graphic>
          </wp:inline>
        </w:drawing>
      </w:r>
    </w:p>
    <w:p w:rsidR="009060BD" w:rsidRDefault="007D5778">
      <w:pPr>
        <w:spacing w:line="432"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Table 4: Relative Contribution of each Topic by Country</w:t>
      </w:r>
      <w:r>
        <w:rPr>
          <w:rFonts w:ascii="Times New Roman" w:eastAsia="Times New Roman" w:hAnsi="Times New Roman" w:cs="Times New Roman"/>
          <w:b/>
          <w:sz w:val="20"/>
          <w:szCs w:val="20"/>
          <w:vertAlign w:val="superscript"/>
        </w:rPr>
        <w:footnoteReference w:id="21"/>
      </w:r>
    </w:p>
    <w:p w:rsidR="009060BD" w:rsidRDefault="009060BD">
      <w:pPr>
        <w:spacing w:line="432" w:lineRule="auto"/>
        <w:jc w:val="center"/>
        <w:rPr>
          <w:rFonts w:ascii="Times New Roman" w:eastAsia="Times New Roman" w:hAnsi="Times New Roman" w:cs="Times New Roman"/>
          <w:b/>
          <w:sz w:val="20"/>
          <w:szCs w:val="20"/>
        </w:rPr>
      </w:pPr>
    </w:p>
    <w:p w:rsidR="009060BD" w:rsidRDefault="007D5778">
      <w:pPr>
        <w:spacing w:line="432" w:lineRule="auto"/>
        <w:ind w:firstLine="720"/>
        <w:jc w:val="both"/>
        <w:rPr>
          <w:rFonts w:ascii="Times New Roman" w:eastAsia="Times New Roman" w:hAnsi="Times New Roman" w:cs="Times New Roman"/>
        </w:rPr>
      </w:pPr>
      <w:r>
        <w:rPr>
          <w:rFonts w:ascii="Times New Roman" w:eastAsia="Times New Roman" w:hAnsi="Times New Roman" w:cs="Times New Roman"/>
        </w:rPr>
        <w:t>Interestingly, Table 4 shows that New Zealand’s transcripts focused on COVID-19 cases (level of cases, number of cases), Australia’s focused on the people (needs of people, empathizing with the aud</w:t>
      </w:r>
      <w:r>
        <w:rPr>
          <w:rFonts w:ascii="Times New Roman" w:eastAsia="Times New Roman" w:hAnsi="Times New Roman" w:cs="Times New Roman"/>
        </w:rPr>
        <w:t>ience), and Canada’s focused on work (remote work, continuation of work). The United Kingdom and United States also focused on the people. We also experimented with topic stability, by using different random seeds and testing other text preprocessing metho</w:t>
      </w:r>
      <w:r>
        <w:rPr>
          <w:rFonts w:ascii="Times New Roman" w:eastAsia="Times New Roman" w:hAnsi="Times New Roman" w:cs="Times New Roman"/>
        </w:rPr>
        <w:t>ds. Although these approaches yielded interesting findings, the LDA topic models were relatively stable</w:t>
      </w:r>
      <w:r>
        <w:rPr>
          <w:rFonts w:ascii="Times New Roman" w:eastAsia="Times New Roman" w:hAnsi="Times New Roman" w:cs="Times New Roman"/>
          <w:vertAlign w:val="superscript"/>
        </w:rPr>
        <w:footnoteReference w:id="22"/>
      </w:r>
      <w:r>
        <w:rPr>
          <w:rFonts w:ascii="Times New Roman" w:eastAsia="Times New Roman" w:hAnsi="Times New Roman" w:cs="Times New Roman"/>
        </w:rPr>
        <w:t xml:space="preserve">.  </w:t>
      </w:r>
    </w:p>
    <w:p w:rsidR="009060BD" w:rsidRDefault="007D5778">
      <w:pPr>
        <w:numPr>
          <w:ilvl w:val="0"/>
          <w:numId w:val="1"/>
        </w:numPr>
        <w:spacing w:line="432" w:lineRule="auto"/>
        <w:jc w:val="both"/>
        <w:rPr>
          <w:b/>
        </w:rPr>
      </w:pPr>
      <w:r>
        <w:rPr>
          <w:rFonts w:ascii="Times New Roman" w:eastAsia="Times New Roman" w:hAnsi="Times New Roman" w:cs="Times New Roman"/>
          <w:b/>
        </w:rPr>
        <w:t>Structural Topic Model</w:t>
      </w:r>
    </w:p>
    <w:p w:rsidR="009060BD" w:rsidRDefault="007D5778">
      <w:pPr>
        <w:spacing w:line="432" w:lineRule="auto"/>
        <w:ind w:firstLine="720"/>
        <w:jc w:val="both"/>
        <w:rPr>
          <w:rFonts w:ascii="Times New Roman" w:eastAsia="Times New Roman" w:hAnsi="Times New Roman" w:cs="Times New Roman"/>
        </w:rPr>
      </w:pPr>
      <w:r>
        <w:rPr>
          <w:rFonts w:ascii="Times New Roman" w:eastAsia="Times New Roman" w:hAnsi="Times New Roman" w:cs="Times New Roman"/>
        </w:rPr>
        <w:lastRenderedPageBreak/>
        <w:t>The structural topic model (STM) is a generative model that applies word counts to identify the topical prevalence and topic</w:t>
      </w:r>
      <w:r>
        <w:rPr>
          <w:rFonts w:ascii="Times New Roman" w:eastAsia="Times New Roman" w:hAnsi="Times New Roman" w:cs="Times New Roman"/>
        </w:rPr>
        <w:t>al content of a given document</w:t>
      </w:r>
      <w:r>
        <w:rPr>
          <w:rFonts w:ascii="Times New Roman" w:eastAsia="Times New Roman" w:hAnsi="Times New Roman" w:cs="Times New Roman"/>
          <w:vertAlign w:val="superscript"/>
        </w:rPr>
        <w:footnoteReference w:id="23"/>
      </w:r>
      <w:r>
        <w:rPr>
          <w:rFonts w:ascii="Times New Roman" w:eastAsia="Times New Roman" w:hAnsi="Times New Roman" w:cs="Times New Roman"/>
        </w:rPr>
        <w:t>. We began with a baseline STM that resulted in a topic model with 103 topics, and an 8791 word dictionary.</w:t>
      </w:r>
      <w:r>
        <w:rPr>
          <w:rFonts w:ascii="Times New Roman" w:eastAsia="Times New Roman" w:hAnsi="Times New Roman" w:cs="Times New Roman"/>
          <w:vertAlign w:val="superscript"/>
        </w:rPr>
        <w:footnoteReference w:id="24"/>
      </w:r>
      <w:r>
        <w:rPr>
          <w:rFonts w:ascii="Times New Roman" w:eastAsia="Times New Roman" w:hAnsi="Times New Roman" w:cs="Times New Roman"/>
        </w:rPr>
        <w:t xml:space="preserve"> For this first iteration, the we removed rare terms, an approach common in topic modelling</w:t>
      </w:r>
      <w:r>
        <w:rPr>
          <w:rFonts w:ascii="Times New Roman" w:eastAsia="Times New Roman" w:hAnsi="Times New Roman" w:cs="Times New Roman"/>
          <w:vertAlign w:val="superscript"/>
        </w:rPr>
        <w:footnoteReference w:id="25"/>
      </w:r>
      <w:r>
        <w:rPr>
          <w:rFonts w:ascii="Times New Roman" w:eastAsia="Times New Roman" w:hAnsi="Times New Roman" w:cs="Times New Roman"/>
        </w:rPr>
        <w:t>, but eventually decided against it given the relatively small size of the corpus, particularly when considering the number of documents per country.</w:t>
      </w:r>
    </w:p>
    <w:p w:rsidR="009060BD" w:rsidRDefault="007D5778">
      <w:pPr>
        <w:spacing w:line="432" w:lineRule="auto"/>
        <w:ind w:firstLine="720"/>
        <w:jc w:val="both"/>
        <w:rPr>
          <w:rFonts w:ascii="Times New Roman" w:eastAsia="Times New Roman" w:hAnsi="Times New Roman" w:cs="Times New Roman"/>
        </w:rPr>
      </w:pPr>
      <w:r>
        <w:rPr>
          <w:rFonts w:ascii="Times New Roman" w:eastAsia="Times New Roman" w:hAnsi="Times New Roman" w:cs="Times New Roman"/>
        </w:rPr>
        <w:t xml:space="preserve">To build an STM comparable to the LDA topic model, the data was processed using the recommended </w:t>
      </w:r>
      <w:proofErr w:type="spellStart"/>
      <w:r>
        <w:rPr>
          <w:rFonts w:ascii="Times New Roman" w:eastAsia="Times New Roman" w:hAnsi="Times New Roman" w:cs="Times New Roman"/>
          <w:i/>
        </w:rPr>
        <w:t>textProces</w:t>
      </w:r>
      <w:r>
        <w:rPr>
          <w:rFonts w:ascii="Times New Roman" w:eastAsia="Times New Roman" w:hAnsi="Times New Roman" w:cs="Times New Roman"/>
          <w:i/>
        </w:rPr>
        <w:t>sor</w:t>
      </w:r>
      <w:proofErr w:type="spellEnd"/>
      <w:r>
        <w:rPr>
          <w:rFonts w:ascii="Times New Roman" w:eastAsia="Times New Roman" w:hAnsi="Times New Roman" w:cs="Times New Roman"/>
        </w:rPr>
        <w:t xml:space="preserve"> function of the </w:t>
      </w:r>
      <w:proofErr w:type="spellStart"/>
      <w:r>
        <w:rPr>
          <w:rFonts w:ascii="Times New Roman" w:eastAsia="Times New Roman" w:hAnsi="Times New Roman" w:cs="Times New Roman"/>
        </w:rPr>
        <w:t>stm</w:t>
      </w:r>
      <w:proofErr w:type="spellEnd"/>
      <w:r>
        <w:rPr>
          <w:rFonts w:ascii="Times New Roman" w:eastAsia="Times New Roman" w:hAnsi="Times New Roman" w:cs="Times New Roman"/>
        </w:rPr>
        <w:t xml:space="preserve"> package</w:t>
      </w:r>
      <w:r>
        <w:rPr>
          <w:rFonts w:ascii="Times New Roman" w:eastAsia="Times New Roman" w:hAnsi="Times New Roman" w:cs="Times New Roman"/>
          <w:vertAlign w:val="superscript"/>
        </w:rPr>
        <w:footnoteReference w:id="26"/>
      </w:r>
      <w:r>
        <w:rPr>
          <w:rFonts w:ascii="Times New Roman" w:eastAsia="Times New Roman" w:hAnsi="Times New Roman" w:cs="Times New Roman"/>
        </w:rPr>
        <w:t xml:space="preserve">. Similar to the preprocessing applied on the LDA topic model DFM, the </w:t>
      </w:r>
      <w:proofErr w:type="spellStart"/>
      <w:r>
        <w:rPr>
          <w:rFonts w:ascii="Times New Roman" w:eastAsia="Times New Roman" w:hAnsi="Times New Roman" w:cs="Times New Roman"/>
          <w:i/>
        </w:rPr>
        <w:t>textProcessor</w:t>
      </w:r>
      <w:proofErr w:type="spellEnd"/>
      <w:r>
        <w:rPr>
          <w:rFonts w:ascii="Times New Roman" w:eastAsia="Times New Roman" w:hAnsi="Times New Roman" w:cs="Times New Roman"/>
        </w:rPr>
        <w:t xml:space="preserve"> function conducts basic preprocessing, including converting to lowercase, removing numbers, punctuation, and </w:t>
      </w:r>
      <w:proofErr w:type="spellStart"/>
      <w:r>
        <w:rPr>
          <w:rFonts w:ascii="Times New Roman" w:eastAsia="Times New Roman" w:hAnsi="Times New Roman" w:cs="Times New Roman"/>
        </w:rPr>
        <w:t>stopwords</w:t>
      </w:r>
      <w:proofErr w:type="spellEnd"/>
      <w:r>
        <w:rPr>
          <w:rFonts w:ascii="Times New Roman" w:eastAsia="Times New Roman" w:hAnsi="Times New Roman" w:cs="Times New Roman"/>
        </w:rPr>
        <w:t>, and stemming words</w:t>
      </w:r>
      <w:r>
        <w:rPr>
          <w:rFonts w:ascii="Times New Roman" w:eastAsia="Times New Roman" w:hAnsi="Times New Roman" w:cs="Times New Roman"/>
        </w:rPr>
        <w:t xml:space="preserve">. </w:t>
      </w:r>
    </w:p>
    <w:p w:rsidR="009060BD" w:rsidRDefault="007D5778">
      <w:pPr>
        <w:spacing w:line="432" w:lineRule="auto"/>
        <w:ind w:firstLine="720"/>
        <w:jc w:val="both"/>
        <w:rPr>
          <w:rFonts w:ascii="Times New Roman" w:eastAsia="Times New Roman" w:hAnsi="Times New Roman" w:cs="Times New Roman"/>
        </w:rPr>
      </w:pPr>
      <w:r>
        <w:rPr>
          <w:rFonts w:ascii="Times New Roman" w:eastAsia="Times New Roman" w:hAnsi="Times New Roman" w:cs="Times New Roman"/>
        </w:rPr>
        <w:t xml:space="preserve">For the final iteration of the STM, we additionally removed custom </w:t>
      </w:r>
      <w:proofErr w:type="spellStart"/>
      <w:r>
        <w:rPr>
          <w:rFonts w:ascii="Times New Roman" w:eastAsia="Times New Roman" w:hAnsi="Times New Roman" w:cs="Times New Roman"/>
        </w:rPr>
        <w:t>stopwords</w:t>
      </w:r>
      <w:proofErr w:type="spellEnd"/>
      <w:r>
        <w:rPr>
          <w:rFonts w:ascii="Times New Roman" w:eastAsia="Times New Roman" w:hAnsi="Times New Roman" w:cs="Times New Roman"/>
          <w:vertAlign w:val="superscript"/>
        </w:rPr>
        <w:footnoteReference w:id="27"/>
      </w:r>
      <w:r>
        <w:rPr>
          <w:rFonts w:ascii="Times New Roman" w:eastAsia="Times New Roman" w:hAnsi="Times New Roman" w:cs="Times New Roman"/>
        </w:rPr>
        <w:t>. These words included terms referring to the country or the people of that country, such as ‘Australia’ and ‘Canadian’, as well as pronouns that were common but did not conve</w:t>
      </w:r>
      <w:r>
        <w:rPr>
          <w:rFonts w:ascii="Times New Roman" w:eastAsia="Times New Roman" w:hAnsi="Times New Roman" w:cs="Times New Roman"/>
        </w:rPr>
        <w:t>y much information regarding the topic, such as ‘President’. The most common</w:t>
      </w:r>
      <w:r>
        <w:rPr>
          <w:rFonts w:ascii="Times New Roman" w:eastAsia="Times New Roman" w:hAnsi="Times New Roman" w:cs="Times New Roman"/>
          <w:vertAlign w:val="superscript"/>
        </w:rPr>
        <w:footnoteReference w:id="28"/>
      </w:r>
      <w:r>
        <w:rPr>
          <w:rFonts w:ascii="Times New Roman" w:eastAsia="Times New Roman" w:hAnsi="Times New Roman" w:cs="Times New Roman"/>
        </w:rPr>
        <w:t xml:space="preserve"> words were also removed to reduce noise and increase accuracy. </w:t>
      </w:r>
    </w:p>
    <w:p w:rsidR="009060BD" w:rsidRDefault="007D5778">
      <w:pPr>
        <w:spacing w:line="432" w:lineRule="auto"/>
        <w:ind w:firstLine="720"/>
        <w:jc w:val="both"/>
        <w:rPr>
          <w:rFonts w:ascii="Times New Roman" w:eastAsia="Times New Roman" w:hAnsi="Times New Roman" w:cs="Times New Roman"/>
        </w:rPr>
      </w:pPr>
      <w:r>
        <w:rPr>
          <w:rFonts w:ascii="Times New Roman" w:eastAsia="Times New Roman" w:hAnsi="Times New Roman" w:cs="Times New Roman"/>
        </w:rPr>
        <w:t xml:space="preserve">The </w:t>
      </w:r>
      <w:proofErr w:type="spellStart"/>
      <w:proofErr w:type="gramStart"/>
      <w:r>
        <w:rPr>
          <w:rFonts w:ascii="Times New Roman" w:eastAsia="Times New Roman" w:hAnsi="Times New Roman" w:cs="Times New Roman"/>
          <w:i/>
        </w:rPr>
        <w:t>searchK</w:t>
      </w:r>
      <w:proofErr w:type="spellEnd"/>
      <w:r>
        <w:rPr>
          <w:rFonts w:ascii="Times New Roman" w:eastAsia="Times New Roman" w:hAnsi="Times New Roman" w:cs="Times New Roman"/>
          <w:i/>
        </w:rPr>
        <w:t>(</w:t>
      </w:r>
      <w:proofErr w:type="gramEnd"/>
      <w:r>
        <w:rPr>
          <w:rFonts w:ascii="Times New Roman" w:eastAsia="Times New Roman" w:hAnsi="Times New Roman" w:cs="Times New Roman"/>
          <w:i/>
        </w:rPr>
        <w:t xml:space="preserve">) </w:t>
      </w:r>
      <w:r>
        <w:rPr>
          <w:rFonts w:ascii="Times New Roman" w:eastAsia="Times New Roman" w:hAnsi="Times New Roman" w:cs="Times New Roman"/>
        </w:rPr>
        <w:t>function was then used to select the optimal number of topics. Values between five and 20 were used</w:t>
      </w:r>
      <w:r>
        <w:rPr>
          <w:rFonts w:ascii="Times New Roman" w:eastAsia="Times New Roman" w:hAnsi="Times New Roman" w:cs="Times New Roman"/>
        </w:rPr>
        <w:t xml:space="preserve"> first</w:t>
      </w:r>
      <w:r>
        <w:rPr>
          <w:rFonts w:ascii="Times New Roman" w:eastAsia="Times New Roman" w:hAnsi="Times New Roman" w:cs="Times New Roman"/>
          <w:vertAlign w:val="superscript"/>
        </w:rPr>
        <w:footnoteReference w:id="29"/>
      </w:r>
      <w:r>
        <w:rPr>
          <w:rFonts w:ascii="Times New Roman" w:eastAsia="Times New Roman" w:hAnsi="Times New Roman" w:cs="Times New Roman"/>
        </w:rPr>
        <w:t>, and the optimal range was narrowed down to 10-15. The function was then run again in this range, and the optimal number of topics was chosen to be 10. With 10 topics, the model showed both high held-out likelihood and low residuals, with a thresh</w:t>
      </w:r>
      <w:r>
        <w:rPr>
          <w:rFonts w:ascii="Times New Roman" w:eastAsia="Times New Roman" w:hAnsi="Times New Roman" w:cs="Times New Roman"/>
        </w:rPr>
        <w:t xml:space="preserve">old value for semantic coherence as well. </w:t>
      </w:r>
    </w:p>
    <w:p w:rsidR="009060BD" w:rsidRDefault="007D5778">
      <w:pPr>
        <w:spacing w:line="432" w:lineRule="auto"/>
        <w:jc w:val="center"/>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extent cx="3438525" cy="2571905"/>
            <wp:effectExtent l="0" t="0" r="0" b="0"/>
            <wp:docPr id="1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3"/>
                    <a:srcRect b="7588"/>
                    <a:stretch>
                      <a:fillRect/>
                    </a:stretch>
                  </pic:blipFill>
                  <pic:spPr>
                    <a:xfrm>
                      <a:off x="0" y="0"/>
                      <a:ext cx="3438525" cy="2571905"/>
                    </a:xfrm>
                    <a:prstGeom prst="rect">
                      <a:avLst/>
                    </a:prstGeom>
                    <a:ln/>
                  </pic:spPr>
                </pic:pic>
              </a:graphicData>
            </a:graphic>
          </wp:inline>
        </w:drawing>
      </w:r>
    </w:p>
    <w:p w:rsidR="009060BD" w:rsidRDefault="007D5778">
      <w:pPr>
        <w:spacing w:line="432" w:lineRule="auto"/>
        <w:jc w:val="center"/>
        <w:rPr>
          <w:rFonts w:ascii="Times New Roman" w:eastAsia="Times New Roman" w:hAnsi="Times New Roman" w:cs="Times New Roman"/>
        </w:rPr>
      </w:pPr>
      <w:r>
        <w:rPr>
          <w:rFonts w:ascii="Times New Roman" w:eastAsia="Times New Roman" w:hAnsi="Times New Roman" w:cs="Times New Roman"/>
          <w:b/>
          <w:sz w:val="20"/>
          <w:szCs w:val="20"/>
        </w:rPr>
        <w:t xml:space="preserve">Table 5: Diagnostic Results produced by </w:t>
      </w:r>
      <w:proofErr w:type="spellStart"/>
      <w:proofErr w:type="gramStart"/>
      <w:r>
        <w:rPr>
          <w:rFonts w:ascii="Times New Roman" w:eastAsia="Times New Roman" w:hAnsi="Times New Roman" w:cs="Times New Roman"/>
          <w:b/>
          <w:sz w:val="20"/>
          <w:szCs w:val="20"/>
        </w:rPr>
        <w:t>searchK</w:t>
      </w:r>
      <w:proofErr w:type="spellEnd"/>
      <w:r>
        <w:rPr>
          <w:rFonts w:ascii="Times New Roman" w:eastAsia="Times New Roman" w:hAnsi="Times New Roman" w:cs="Times New Roman"/>
          <w:b/>
          <w:sz w:val="20"/>
          <w:szCs w:val="20"/>
        </w:rPr>
        <w:t>(</w:t>
      </w:r>
      <w:proofErr w:type="gramEnd"/>
      <w:r>
        <w:rPr>
          <w:rFonts w:ascii="Times New Roman" w:eastAsia="Times New Roman" w:hAnsi="Times New Roman" w:cs="Times New Roman"/>
          <w:b/>
          <w:sz w:val="20"/>
          <w:szCs w:val="20"/>
        </w:rPr>
        <w:t>) with K between 10 and 15</w:t>
      </w:r>
    </w:p>
    <w:p w:rsidR="009060BD" w:rsidRDefault="007D5778">
      <w:pPr>
        <w:spacing w:line="432" w:lineRule="auto"/>
        <w:ind w:firstLine="720"/>
        <w:jc w:val="both"/>
        <w:rPr>
          <w:rFonts w:ascii="Times New Roman" w:eastAsia="Times New Roman" w:hAnsi="Times New Roman" w:cs="Times New Roman"/>
          <w:b/>
        </w:rPr>
      </w:pPr>
      <w:r>
        <w:rPr>
          <w:rFonts w:ascii="Times New Roman" w:eastAsia="Times New Roman" w:hAnsi="Times New Roman" w:cs="Times New Roman"/>
        </w:rPr>
        <w:t>To see the effects of both country and date, the formula</w:t>
      </w:r>
      <w:r>
        <w:rPr>
          <w:rFonts w:ascii="Times New Roman" w:eastAsia="Times New Roman" w:hAnsi="Times New Roman" w:cs="Times New Roman"/>
          <w:i/>
        </w:rPr>
        <w:t xml:space="preserve"> ~country + s(date)</w:t>
      </w:r>
      <w:r>
        <w:rPr>
          <w:rFonts w:ascii="Times New Roman" w:eastAsia="Times New Roman" w:hAnsi="Times New Roman" w:cs="Times New Roman"/>
        </w:rPr>
        <w:t xml:space="preserve"> was used for prevalence, and ~</w:t>
      </w:r>
      <w:r>
        <w:rPr>
          <w:rFonts w:ascii="Times New Roman" w:eastAsia="Times New Roman" w:hAnsi="Times New Roman" w:cs="Times New Roman"/>
          <w:i/>
        </w:rPr>
        <w:t>country</w:t>
      </w:r>
      <w:r>
        <w:rPr>
          <w:rFonts w:ascii="Times New Roman" w:eastAsia="Times New Roman" w:hAnsi="Times New Roman" w:cs="Times New Roman"/>
        </w:rPr>
        <w:t xml:space="preserve"> was used as the content parameter. The model converged after 25 iterations. A regression was also estimated on the trained model, using all ten topics and the same covariate equation</w:t>
      </w:r>
      <w:r>
        <w:rPr>
          <w:rFonts w:ascii="Times New Roman" w:eastAsia="Times New Roman" w:hAnsi="Times New Roman" w:cs="Times New Roman"/>
          <w:vertAlign w:val="superscript"/>
        </w:rPr>
        <w:footnoteReference w:id="30"/>
      </w:r>
      <w:r>
        <w:rPr>
          <w:rFonts w:ascii="Times New Roman" w:eastAsia="Times New Roman" w:hAnsi="Times New Roman" w:cs="Times New Roman"/>
        </w:rPr>
        <w:t xml:space="preserve">. </w:t>
      </w:r>
    </w:p>
    <w:p w:rsidR="009060BD" w:rsidRDefault="007D5778">
      <w:pPr>
        <w:numPr>
          <w:ilvl w:val="0"/>
          <w:numId w:val="1"/>
        </w:numPr>
        <w:pBdr>
          <w:top w:val="nil"/>
          <w:left w:val="nil"/>
          <w:bottom w:val="nil"/>
          <w:right w:val="nil"/>
          <w:between w:val="nil"/>
        </w:pBdr>
        <w:spacing w:line="432" w:lineRule="auto"/>
        <w:jc w:val="both"/>
        <w:rPr>
          <w:b/>
        </w:rPr>
      </w:pPr>
      <w:r>
        <w:rPr>
          <w:rFonts w:ascii="Times New Roman" w:eastAsia="Times New Roman" w:hAnsi="Times New Roman" w:cs="Times New Roman"/>
          <w:b/>
        </w:rPr>
        <w:t>Latent Semantic Analysis</w:t>
      </w:r>
    </w:p>
    <w:p w:rsidR="009060BD" w:rsidRDefault="007D5778">
      <w:pPr>
        <w:pBdr>
          <w:top w:val="nil"/>
          <w:left w:val="nil"/>
          <w:bottom w:val="nil"/>
          <w:right w:val="nil"/>
          <w:between w:val="nil"/>
        </w:pBdr>
        <w:spacing w:line="432" w:lineRule="auto"/>
        <w:jc w:val="both"/>
        <w:rPr>
          <w:rFonts w:ascii="Times New Roman" w:eastAsia="Times New Roman" w:hAnsi="Times New Roman" w:cs="Times New Roman"/>
        </w:rPr>
      </w:pPr>
      <w:r>
        <w:rPr>
          <w:rFonts w:ascii="Times New Roman" w:eastAsia="Times New Roman" w:hAnsi="Times New Roman" w:cs="Times New Roman"/>
          <w:b/>
        </w:rPr>
        <w:tab/>
      </w:r>
      <w:r>
        <w:rPr>
          <w:rFonts w:ascii="Times New Roman" w:eastAsia="Times New Roman" w:hAnsi="Times New Roman" w:cs="Times New Roman"/>
        </w:rPr>
        <w:t>To b</w:t>
      </w:r>
      <w:r>
        <w:rPr>
          <w:rFonts w:ascii="Times New Roman" w:eastAsia="Times New Roman" w:hAnsi="Times New Roman" w:cs="Times New Roman"/>
        </w:rPr>
        <w:t>etter understand lexical similarities between words and topics in the corpus, a latent semantic analysis (LSA) model was trained as well. The “tendency” of specific words to occur closely together and in similar contexts may reveal information about inhere</w:t>
      </w:r>
      <w:r>
        <w:rPr>
          <w:rFonts w:ascii="Times New Roman" w:eastAsia="Times New Roman" w:hAnsi="Times New Roman" w:cs="Times New Roman"/>
        </w:rPr>
        <w:t xml:space="preserve">nt and underlying relationships between those words. In this case, the corpus was subset according to country, and terms that were most closely related to “coronavirus” were examined based on each sub-corpus. </w:t>
      </w:r>
    </w:p>
    <w:p w:rsidR="009060BD" w:rsidRDefault="007D5778">
      <w:pPr>
        <w:pBdr>
          <w:top w:val="nil"/>
          <w:left w:val="nil"/>
          <w:bottom w:val="nil"/>
          <w:right w:val="nil"/>
          <w:between w:val="nil"/>
        </w:pBdr>
        <w:spacing w:line="432" w:lineRule="auto"/>
        <w:jc w:val="center"/>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extent cx="4976813" cy="379587"/>
            <wp:effectExtent l="0" t="0" r="0" b="0"/>
            <wp:docPr id="1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4"/>
                    <a:srcRect/>
                    <a:stretch>
                      <a:fillRect/>
                    </a:stretch>
                  </pic:blipFill>
                  <pic:spPr>
                    <a:xfrm>
                      <a:off x="0" y="0"/>
                      <a:ext cx="4976813" cy="379587"/>
                    </a:xfrm>
                    <a:prstGeom prst="rect">
                      <a:avLst/>
                    </a:prstGeom>
                    <a:ln/>
                  </pic:spPr>
                </pic:pic>
              </a:graphicData>
            </a:graphic>
          </wp:inline>
        </w:drawing>
      </w:r>
    </w:p>
    <w:p w:rsidR="009060BD" w:rsidRDefault="007D5778">
      <w:pPr>
        <w:pBdr>
          <w:top w:val="nil"/>
          <w:left w:val="nil"/>
          <w:bottom w:val="nil"/>
          <w:right w:val="nil"/>
          <w:between w:val="nil"/>
        </w:pBdr>
        <w:spacing w:line="432"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 xml:space="preserve">Table </w:t>
      </w:r>
      <w:r w:rsidR="004C4706">
        <w:rPr>
          <w:rFonts w:ascii="Times New Roman" w:eastAsia="Times New Roman" w:hAnsi="Times New Roman" w:cs="Times New Roman"/>
          <w:b/>
          <w:sz w:val="20"/>
          <w:szCs w:val="20"/>
        </w:rPr>
        <w:t>6</w:t>
      </w:r>
      <w:r>
        <w:rPr>
          <w:rFonts w:ascii="Times New Roman" w:eastAsia="Times New Roman" w:hAnsi="Times New Roman" w:cs="Times New Roman"/>
          <w:b/>
          <w:sz w:val="20"/>
          <w:szCs w:val="20"/>
        </w:rPr>
        <w:t>: Top 10 Closest Words to “coronavirus” in US Subset</w:t>
      </w:r>
    </w:p>
    <w:p w:rsidR="009060BD" w:rsidRDefault="007D5778">
      <w:pPr>
        <w:spacing w:line="432" w:lineRule="auto"/>
        <w:jc w:val="center"/>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extent cx="5291138" cy="263648"/>
            <wp:effectExtent l="0" t="0" r="0" b="0"/>
            <wp:docPr id="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5"/>
                    <a:srcRect/>
                    <a:stretch>
                      <a:fillRect/>
                    </a:stretch>
                  </pic:blipFill>
                  <pic:spPr>
                    <a:xfrm>
                      <a:off x="0" y="0"/>
                      <a:ext cx="5291138" cy="263648"/>
                    </a:xfrm>
                    <a:prstGeom prst="rect">
                      <a:avLst/>
                    </a:prstGeom>
                    <a:ln/>
                  </pic:spPr>
                </pic:pic>
              </a:graphicData>
            </a:graphic>
          </wp:inline>
        </w:drawing>
      </w:r>
    </w:p>
    <w:p w:rsidR="009060BD" w:rsidRDefault="007D5778">
      <w:pPr>
        <w:spacing w:line="432" w:lineRule="auto"/>
        <w:jc w:val="center"/>
        <w:rPr>
          <w:rFonts w:ascii="Times New Roman" w:eastAsia="Times New Roman" w:hAnsi="Times New Roman" w:cs="Times New Roman"/>
          <w:b/>
        </w:rPr>
      </w:pPr>
      <w:r>
        <w:rPr>
          <w:rFonts w:ascii="Times New Roman" w:eastAsia="Times New Roman" w:hAnsi="Times New Roman" w:cs="Times New Roman"/>
          <w:b/>
          <w:sz w:val="20"/>
          <w:szCs w:val="20"/>
        </w:rPr>
        <w:t xml:space="preserve">Table </w:t>
      </w:r>
      <w:r w:rsidR="004C4706">
        <w:rPr>
          <w:rFonts w:ascii="Times New Roman" w:eastAsia="Times New Roman" w:hAnsi="Times New Roman" w:cs="Times New Roman"/>
          <w:b/>
          <w:sz w:val="20"/>
          <w:szCs w:val="20"/>
        </w:rPr>
        <w:t>7</w:t>
      </w:r>
      <w:r>
        <w:rPr>
          <w:rFonts w:ascii="Times New Roman" w:eastAsia="Times New Roman" w:hAnsi="Times New Roman" w:cs="Times New Roman"/>
          <w:b/>
          <w:sz w:val="20"/>
          <w:szCs w:val="20"/>
        </w:rPr>
        <w:t>: Top 10 Closest Words to “coronavirus” in AU Subset</w:t>
      </w:r>
    </w:p>
    <w:p w:rsidR="009060BD" w:rsidRDefault="007D5778">
      <w:pPr>
        <w:spacing w:line="432" w:lineRule="auto"/>
        <w:ind w:firstLine="720"/>
        <w:jc w:val="both"/>
        <w:rPr>
          <w:rFonts w:ascii="Times New Roman" w:eastAsia="Times New Roman" w:hAnsi="Times New Roman" w:cs="Times New Roman"/>
          <w:b/>
        </w:rPr>
      </w:pPr>
      <w:r>
        <w:rPr>
          <w:rFonts w:ascii="Times New Roman" w:eastAsia="Times New Roman" w:hAnsi="Times New Roman" w:cs="Times New Roman"/>
        </w:rPr>
        <w:lastRenderedPageBreak/>
        <w:t xml:space="preserve">For example, for the 10 words that are associated with “coronavirus” in the US subset, we see that they are </w:t>
      </w:r>
      <w:proofErr w:type="gramStart"/>
      <w:r>
        <w:rPr>
          <w:rFonts w:ascii="Times New Roman" w:eastAsia="Times New Roman" w:hAnsi="Times New Roman" w:cs="Times New Roman"/>
        </w:rPr>
        <w:t>more vague</w:t>
      </w:r>
      <w:proofErr w:type="gramEnd"/>
      <w:r>
        <w:rPr>
          <w:rFonts w:ascii="Times New Roman" w:eastAsia="Times New Roman" w:hAnsi="Times New Roman" w:cs="Times New Roman"/>
        </w:rPr>
        <w:t>, generally refe</w:t>
      </w:r>
      <w:r>
        <w:rPr>
          <w:rFonts w:ascii="Times New Roman" w:eastAsia="Times New Roman" w:hAnsi="Times New Roman" w:cs="Times New Roman"/>
        </w:rPr>
        <w:t>rencing the public, and are related to working from home. In Australia, on the other hand, there seems to be considerable effort made to quantify and measure the onset of the virus.</w:t>
      </w:r>
    </w:p>
    <w:p w:rsidR="009060BD" w:rsidRDefault="007D5778">
      <w:pPr>
        <w:numPr>
          <w:ilvl w:val="0"/>
          <w:numId w:val="1"/>
        </w:numPr>
        <w:pBdr>
          <w:top w:val="nil"/>
          <w:left w:val="nil"/>
          <w:bottom w:val="nil"/>
          <w:right w:val="nil"/>
          <w:between w:val="nil"/>
        </w:pBdr>
        <w:spacing w:line="432" w:lineRule="auto"/>
        <w:jc w:val="both"/>
        <w:rPr>
          <w:b/>
        </w:rPr>
      </w:pPr>
      <w:r>
        <w:rPr>
          <w:rFonts w:ascii="Times New Roman" w:eastAsia="Times New Roman" w:hAnsi="Times New Roman" w:cs="Times New Roman"/>
          <w:b/>
        </w:rPr>
        <w:t>Visualizing Emotion</w:t>
      </w:r>
    </w:p>
    <w:p w:rsidR="009060BD" w:rsidRDefault="007D5778">
      <w:pPr>
        <w:pBdr>
          <w:top w:val="nil"/>
          <w:left w:val="nil"/>
          <w:bottom w:val="nil"/>
          <w:right w:val="nil"/>
          <w:between w:val="nil"/>
        </w:pBdr>
        <w:spacing w:line="432" w:lineRule="auto"/>
        <w:ind w:firstLine="720"/>
        <w:jc w:val="both"/>
        <w:rPr>
          <w:rFonts w:ascii="Times New Roman" w:eastAsia="Times New Roman" w:hAnsi="Times New Roman" w:cs="Times New Roman"/>
          <w:b/>
          <w:u w:val="single"/>
        </w:rPr>
      </w:pPr>
      <w:proofErr w:type="spellStart"/>
      <w:r>
        <w:rPr>
          <w:rFonts w:ascii="Times New Roman" w:eastAsia="Times New Roman" w:hAnsi="Times New Roman" w:cs="Times New Roman"/>
        </w:rPr>
        <w:t>EmoLex</w:t>
      </w:r>
      <w:proofErr w:type="spellEnd"/>
      <w:r>
        <w:rPr>
          <w:rFonts w:ascii="Times New Roman" w:eastAsia="Times New Roman" w:hAnsi="Times New Roman" w:cs="Times New Roman"/>
          <w:vertAlign w:val="superscript"/>
        </w:rPr>
        <w:footnoteReference w:id="31"/>
      </w:r>
      <w:r>
        <w:rPr>
          <w:rFonts w:ascii="Times New Roman" w:eastAsia="Times New Roman" w:hAnsi="Times New Roman" w:cs="Times New Roman"/>
        </w:rPr>
        <w:t xml:space="preserve"> was used to visualize emotion between countri</w:t>
      </w:r>
      <w:r>
        <w:rPr>
          <w:rFonts w:ascii="Times New Roman" w:eastAsia="Times New Roman" w:hAnsi="Times New Roman" w:cs="Times New Roman"/>
        </w:rPr>
        <w:t xml:space="preserve">es, following the methods used by </w:t>
      </w:r>
      <w:proofErr w:type="spellStart"/>
      <w:r>
        <w:rPr>
          <w:rFonts w:ascii="Times New Roman" w:eastAsia="Times New Roman" w:hAnsi="Times New Roman" w:cs="Times New Roman"/>
        </w:rPr>
        <w:t>Mesfin</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Gebeyaw</w:t>
      </w:r>
      <w:proofErr w:type="spellEnd"/>
      <w:r>
        <w:rPr>
          <w:rFonts w:ascii="Times New Roman" w:eastAsia="Times New Roman" w:hAnsi="Times New Roman" w:cs="Times New Roman"/>
        </w:rPr>
        <w:t xml:space="preserve"> in his article, </w:t>
      </w:r>
      <w:r>
        <w:rPr>
          <w:rFonts w:ascii="Times New Roman" w:eastAsia="Times New Roman" w:hAnsi="Times New Roman" w:cs="Times New Roman"/>
          <w:i/>
        </w:rPr>
        <w:t>Parsing Text for Emotion Terms</w:t>
      </w:r>
      <w:r>
        <w:rPr>
          <w:rFonts w:ascii="Times New Roman" w:eastAsia="Times New Roman" w:hAnsi="Times New Roman" w:cs="Times New Roman"/>
          <w:vertAlign w:val="superscript"/>
        </w:rPr>
        <w:footnoteReference w:id="32"/>
      </w:r>
      <w:r>
        <w:rPr>
          <w:rFonts w:ascii="Times New Roman" w:eastAsia="Times New Roman" w:hAnsi="Times New Roman" w:cs="Times New Roman"/>
        </w:rPr>
        <w:t>. The lexicon was then used to obtain the sentiment of each word, and the set of all tokens was filtered by removing words that had either positive or negative sentiment</w:t>
      </w:r>
      <w:r>
        <w:rPr>
          <w:rFonts w:ascii="Times New Roman" w:eastAsia="Times New Roman" w:hAnsi="Times New Roman" w:cs="Times New Roman"/>
          <w:vertAlign w:val="superscript"/>
        </w:rPr>
        <w:footnoteReference w:id="33"/>
      </w:r>
      <w:r>
        <w:rPr>
          <w:rFonts w:ascii="Times New Roman" w:eastAsia="Times New Roman" w:hAnsi="Times New Roman" w:cs="Times New Roman"/>
        </w:rPr>
        <w:t>. The lexicon includes eight different emotion categories: anger, anticipation, disgu</w:t>
      </w:r>
      <w:r>
        <w:rPr>
          <w:rFonts w:ascii="Times New Roman" w:eastAsia="Times New Roman" w:hAnsi="Times New Roman" w:cs="Times New Roman"/>
        </w:rPr>
        <w:t>st, fear, joy, sadness, surprise, and trust. Each of these categories was plotted over time, by their proportion in the whole corpus for each country</w:t>
      </w:r>
      <w:r>
        <w:rPr>
          <w:rFonts w:ascii="Times New Roman" w:eastAsia="Times New Roman" w:hAnsi="Times New Roman" w:cs="Times New Roman"/>
          <w:vertAlign w:val="superscript"/>
        </w:rPr>
        <w:footnoteReference w:id="34"/>
      </w:r>
      <w:r>
        <w:rPr>
          <w:rFonts w:ascii="Times New Roman" w:eastAsia="Times New Roman" w:hAnsi="Times New Roman" w:cs="Times New Roman"/>
        </w:rPr>
        <w:t xml:space="preserve">. </w:t>
      </w:r>
    </w:p>
    <w:p w:rsidR="009060BD" w:rsidRDefault="007D5778">
      <w:pPr>
        <w:spacing w:line="432" w:lineRule="auto"/>
        <w:jc w:val="both"/>
        <w:rPr>
          <w:rFonts w:ascii="Times New Roman" w:eastAsia="Times New Roman" w:hAnsi="Times New Roman" w:cs="Times New Roman"/>
          <w:b/>
        </w:rPr>
      </w:pPr>
      <w:r>
        <w:rPr>
          <w:rFonts w:ascii="Times New Roman" w:eastAsia="Times New Roman" w:hAnsi="Times New Roman" w:cs="Times New Roman"/>
          <w:b/>
          <w:u w:val="single"/>
        </w:rPr>
        <w:t>Results</w:t>
      </w:r>
    </w:p>
    <w:p w:rsidR="009060BD" w:rsidRDefault="007D5778">
      <w:pPr>
        <w:spacing w:line="432" w:lineRule="auto"/>
        <w:ind w:firstLine="720"/>
        <w:jc w:val="both"/>
        <w:rPr>
          <w:rFonts w:ascii="Times New Roman" w:eastAsia="Times New Roman" w:hAnsi="Times New Roman" w:cs="Times New Roman"/>
        </w:rPr>
      </w:pPr>
      <w:r>
        <w:rPr>
          <w:rFonts w:ascii="Times New Roman" w:eastAsia="Times New Roman" w:hAnsi="Times New Roman" w:cs="Times New Roman"/>
        </w:rPr>
        <w:t xml:space="preserve">The covariate words produced by the </w:t>
      </w:r>
      <w:proofErr w:type="spellStart"/>
      <w:proofErr w:type="gramStart"/>
      <w:r>
        <w:rPr>
          <w:rFonts w:ascii="Times New Roman" w:eastAsia="Times New Roman" w:hAnsi="Times New Roman" w:cs="Times New Roman"/>
          <w:i/>
        </w:rPr>
        <w:t>stm</w:t>
      </w:r>
      <w:proofErr w:type="spellEnd"/>
      <w:r>
        <w:rPr>
          <w:rFonts w:ascii="Times New Roman" w:eastAsia="Times New Roman" w:hAnsi="Times New Roman" w:cs="Times New Roman"/>
          <w:i/>
        </w:rPr>
        <w:t>::</w:t>
      </w:r>
      <w:proofErr w:type="spellStart"/>
      <w:proofErr w:type="gramEnd"/>
      <w:r>
        <w:rPr>
          <w:rFonts w:ascii="Times New Roman" w:eastAsia="Times New Roman" w:hAnsi="Times New Roman" w:cs="Times New Roman"/>
          <w:i/>
        </w:rPr>
        <w:t>labelTopics</w:t>
      </w:r>
      <w:proofErr w:type="spellEnd"/>
      <w:r>
        <w:rPr>
          <w:rFonts w:ascii="Times New Roman" w:eastAsia="Times New Roman" w:hAnsi="Times New Roman" w:cs="Times New Roman"/>
          <w:i/>
        </w:rPr>
        <w:t>()</w:t>
      </w:r>
      <w:r>
        <w:rPr>
          <w:rFonts w:ascii="Times New Roman" w:eastAsia="Times New Roman" w:hAnsi="Times New Roman" w:cs="Times New Roman"/>
        </w:rPr>
        <w:t xml:space="preserve"> function are shown below. Understandabl</w:t>
      </w:r>
      <w:r>
        <w:rPr>
          <w:rFonts w:ascii="Times New Roman" w:eastAsia="Times New Roman" w:hAnsi="Times New Roman" w:cs="Times New Roman"/>
        </w:rPr>
        <w:t>y, most countries have many words referring to provinces or states within that country, possibly because the leader delivers updates on the situation in various areas during the briefings. For example, Australia has ‘</w:t>
      </w:r>
      <w:proofErr w:type="spellStart"/>
      <w:r>
        <w:rPr>
          <w:rFonts w:ascii="Times New Roman" w:eastAsia="Times New Roman" w:hAnsi="Times New Roman" w:cs="Times New Roman"/>
        </w:rPr>
        <w:t>tasmania</w:t>
      </w:r>
      <w:proofErr w:type="spellEnd"/>
      <w:r>
        <w:rPr>
          <w:rFonts w:ascii="Times New Roman" w:eastAsia="Times New Roman" w:hAnsi="Times New Roman" w:cs="Times New Roman"/>
        </w:rPr>
        <w:t>’ and ‘</w:t>
      </w:r>
      <w:proofErr w:type="spellStart"/>
      <w:r>
        <w:rPr>
          <w:rFonts w:ascii="Times New Roman" w:eastAsia="Times New Roman" w:hAnsi="Times New Roman" w:cs="Times New Roman"/>
        </w:rPr>
        <w:t>queensland</w:t>
      </w:r>
      <w:proofErr w:type="spellEnd"/>
      <w:r>
        <w:rPr>
          <w:rFonts w:ascii="Times New Roman" w:eastAsia="Times New Roman" w:hAnsi="Times New Roman" w:cs="Times New Roman"/>
        </w:rPr>
        <w:t>’, while the U</w:t>
      </w:r>
      <w:r>
        <w:rPr>
          <w:rFonts w:ascii="Times New Roman" w:eastAsia="Times New Roman" w:hAnsi="Times New Roman" w:cs="Times New Roman"/>
        </w:rPr>
        <w:t xml:space="preserve">nited States shows state names. It is also interesting to note the presence of the words ‘Cuomo’ and ‘Mnuchin’ in the US group. </w:t>
      </w:r>
      <w:proofErr w:type="gramStart"/>
      <w:r>
        <w:rPr>
          <w:rFonts w:ascii="Times New Roman" w:eastAsia="Times New Roman" w:hAnsi="Times New Roman" w:cs="Times New Roman"/>
        </w:rPr>
        <w:t>‘Cuomo’,</w:t>
      </w:r>
      <w:proofErr w:type="gramEnd"/>
      <w:r>
        <w:rPr>
          <w:rFonts w:ascii="Times New Roman" w:eastAsia="Times New Roman" w:hAnsi="Times New Roman" w:cs="Times New Roman"/>
        </w:rPr>
        <w:t xml:space="preserve"> likely refers to New York State Governor Andrew Cuomo, who is known to often disagree with US President Donald Trump, m</w:t>
      </w:r>
      <w:r>
        <w:rPr>
          <w:rFonts w:ascii="Times New Roman" w:eastAsia="Times New Roman" w:hAnsi="Times New Roman" w:cs="Times New Roman"/>
        </w:rPr>
        <w:t xml:space="preserve">ost recently on issues of coronavirus response, while ‘Mnuchin’ refers to Secretary of Treasury Steve Mnuchin, who was involved in the logistics of delivering stimulus checks to support Americans. </w:t>
      </w:r>
      <w:r>
        <w:rPr>
          <w:rFonts w:ascii="Times New Roman" w:eastAsia="Times New Roman" w:hAnsi="Times New Roman" w:cs="Times New Roman"/>
          <w:vertAlign w:val="superscript"/>
        </w:rPr>
        <w:t>13, 14</w:t>
      </w:r>
    </w:p>
    <w:p w:rsidR="009060BD" w:rsidRDefault="007D5778">
      <w:pPr>
        <w:tabs>
          <w:tab w:val="center" w:pos="4680"/>
          <w:tab w:val="right" w:pos="9360"/>
        </w:tabs>
        <w:spacing w:line="432" w:lineRule="auto"/>
        <w:jc w:val="center"/>
        <w:rPr>
          <w:rFonts w:ascii="Times New Roman" w:eastAsia="Times New Roman" w:hAnsi="Times New Roman" w:cs="Times New Roman"/>
          <w:b/>
        </w:rPr>
      </w:pPr>
      <w:r>
        <w:rPr>
          <w:rFonts w:ascii="Times New Roman" w:eastAsia="Times New Roman" w:hAnsi="Times New Roman" w:cs="Times New Roman"/>
          <w:b/>
          <w:noProof/>
        </w:rPr>
        <w:lastRenderedPageBreak/>
        <w:drawing>
          <wp:inline distT="114300" distB="114300" distL="114300" distR="114300">
            <wp:extent cx="4624388" cy="887680"/>
            <wp:effectExtent l="0" t="0" r="0" b="0"/>
            <wp:docPr id="2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6"/>
                    <a:srcRect/>
                    <a:stretch>
                      <a:fillRect/>
                    </a:stretch>
                  </pic:blipFill>
                  <pic:spPr>
                    <a:xfrm>
                      <a:off x="0" y="0"/>
                      <a:ext cx="4624388" cy="887680"/>
                    </a:xfrm>
                    <a:prstGeom prst="rect">
                      <a:avLst/>
                    </a:prstGeom>
                    <a:ln/>
                  </pic:spPr>
                </pic:pic>
              </a:graphicData>
            </a:graphic>
          </wp:inline>
        </w:drawing>
      </w:r>
    </w:p>
    <w:p w:rsidR="009060BD" w:rsidRDefault="007D5778">
      <w:pPr>
        <w:spacing w:line="432"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Table 8: Covariate Words Produced by STM</w:t>
      </w:r>
    </w:p>
    <w:p w:rsidR="009060BD" w:rsidRDefault="007D5778">
      <w:pPr>
        <w:spacing w:line="432" w:lineRule="auto"/>
        <w:ind w:firstLine="720"/>
        <w:jc w:val="both"/>
        <w:rPr>
          <w:rFonts w:ascii="Times New Roman" w:eastAsia="Times New Roman" w:hAnsi="Times New Roman" w:cs="Times New Roman"/>
        </w:rPr>
      </w:pPr>
      <w:r>
        <w:rPr>
          <w:rFonts w:ascii="Times New Roman" w:eastAsia="Times New Roman" w:hAnsi="Times New Roman" w:cs="Times New Roman"/>
        </w:rPr>
        <w:t>Additiona</w:t>
      </w:r>
      <w:r>
        <w:rPr>
          <w:rFonts w:ascii="Times New Roman" w:eastAsia="Times New Roman" w:hAnsi="Times New Roman" w:cs="Times New Roman"/>
        </w:rPr>
        <w:t>lly, the indicative words for each topic are shown in the appendix. The extensive presence of words such as ‘</w:t>
      </w:r>
      <w:proofErr w:type="spellStart"/>
      <w:r>
        <w:rPr>
          <w:rFonts w:ascii="Times New Roman" w:eastAsia="Times New Roman" w:hAnsi="Times New Roman" w:cs="Times New Roman"/>
        </w:rPr>
        <w:t>hospit</w:t>
      </w:r>
      <w:proofErr w:type="spellEnd"/>
      <w:r>
        <w:rPr>
          <w:rFonts w:ascii="Times New Roman" w:eastAsia="Times New Roman" w:hAnsi="Times New Roman" w:cs="Times New Roman"/>
        </w:rPr>
        <w:t>[al]’, ‘worker’, ‘ventil[ate/</w:t>
      </w:r>
      <w:proofErr w:type="spellStart"/>
      <w:r>
        <w:rPr>
          <w:rFonts w:ascii="Times New Roman" w:eastAsia="Times New Roman" w:hAnsi="Times New Roman" w:cs="Times New Roman"/>
        </w:rPr>
        <w:t>ator</w:t>
      </w:r>
      <w:proofErr w:type="spellEnd"/>
      <w:r>
        <w:rPr>
          <w:rFonts w:ascii="Times New Roman" w:eastAsia="Times New Roman" w:hAnsi="Times New Roman" w:cs="Times New Roman"/>
        </w:rPr>
        <w:t>]’, ‘job’, and ‘safe’ show that the country leaders overall speak with a focus on the well-being of their pe</w:t>
      </w:r>
      <w:r>
        <w:rPr>
          <w:rFonts w:ascii="Times New Roman" w:eastAsia="Times New Roman" w:hAnsi="Times New Roman" w:cs="Times New Roman"/>
        </w:rPr>
        <w:t>ople, as well as the economy.</w:t>
      </w:r>
    </w:p>
    <w:p w:rsidR="009060BD" w:rsidRDefault="007D5778">
      <w:pPr>
        <w:spacing w:line="432" w:lineRule="auto"/>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extent cx="3070236" cy="3776663"/>
            <wp:effectExtent l="0" t="0" r="0" b="0"/>
            <wp:docPr id="1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7"/>
                    <a:srcRect/>
                    <a:stretch>
                      <a:fillRect/>
                    </a:stretch>
                  </pic:blipFill>
                  <pic:spPr>
                    <a:xfrm>
                      <a:off x="0" y="0"/>
                      <a:ext cx="3070236" cy="3776663"/>
                    </a:xfrm>
                    <a:prstGeom prst="rect">
                      <a:avLst/>
                    </a:prstGeom>
                    <a:ln/>
                  </pic:spPr>
                </pic:pic>
              </a:graphicData>
            </a:graphic>
          </wp:inline>
        </w:drawing>
      </w:r>
    </w:p>
    <w:p w:rsidR="009060BD" w:rsidRDefault="007D5778">
      <w:pPr>
        <w:spacing w:line="432" w:lineRule="auto"/>
        <w:jc w:val="center"/>
        <w:rPr>
          <w:rFonts w:ascii="Times New Roman" w:eastAsia="Times New Roman" w:hAnsi="Times New Roman" w:cs="Times New Roman"/>
        </w:rPr>
      </w:pPr>
      <w:r>
        <w:rPr>
          <w:rFonts w:ascii="Times New Roman" w:eastAsia="Times New Roman" w:hAnsi="Times New Roman" w:cs="Times New Roman"/>
          <w:b/>
          <w:sz w:val="20"/>
          <w:szCs w:val="20"/>
        </w:rPr>
        <w:t>Table 9: Indicative Terms for Each Topic</w:t>
      </w:r>
    </w:p>
    <w:p w:rsidR="009060BD" w:rsidRDefault="007D5778">
      <w:pPr>
        <w:spacing w:line="432" w:lineRule="auto"/>
        <w:ind w:firstLine="720"/>
        <w:jc w:val="both"/>
        <w:rPr>
          <w:rFonts w:ascii="Times New Roman" w:eastAsia="Times New Roman" w:hAnsi="Times New Roman" w:cs="Times New Roman"/>
        </w:rPr>
      </w:pPr>
      <w:r>
        <w:rPr>
          <w:rFonts w:ascii="Times New Roman" w:eastAsia="Times New Roman" w:hAnsi="Times New Roman" w:cs="Times New Roman"/>
        </w:rPr>
        <w:t>However, even when the countries speak on the same topic, the words they use and the specific aspects they focus on differ from each other. The comparative plots of words used by diff</w:t>
      </w:r>
      <w:r>
        <w:rPr>
          <w:rFonts w:ascii="Times New Roman" w:eastAsia="Times New Roman" w:hAnsi="Times New Roman" w:cs="Times New Roman"/>
        </w:rPr>
        <w:t>erent countries within a given topic show that the UK and New Zealand both seem to focus more on the virus and its impact, with words such as ‘</w:t>
      </w:r>
      <w:proofErr w:type="spellStart"/>
      <w:r>
        <w:rPr>
          <w:rFonts w:ascii="Times New Roman" w:eastAsia="Times New Roman" w:hAnsi="Times New Roman" w:cs="Times New Roman"/>
        </w:rPr>
        <w:t>vaccin</w:t>
      </w:r>
      <w:proofErr w:type="spellEnd"/>
      <w:r>
        <w:rPr>
          <w:rFonts w:ascii="Times New Roman" w:eastAsia="Times New Roman" w:hAnsi="Times New Roman" w:cs="Times New Roman"/>
        </w:rPr>
        <w:t>[e]’, ‘case’, ‘data’, ‘death’, and ‘infect’. However, for both of these topics, the US uses more vague term</w:t>
      </w:r>
      <w:r>
        <w:rPr>
          <w:rFonts w:ascii="Times New Roman" w:eastAsia="Times New Roman" w:hAnsi="Times New Roman" w:cs="Times New Roman"/>
        </w:rPr>
        <w:t xml:space="preserve">s, such as ‘great, ‘sure, </w:t>
      </w:r>
      <w:r>
        <w:rPr>
          <w:rFonts w:ascii="Times New Roman" w:eastAsia="Times New Roman" w:hAnsi="Times New Roman" w:cs="Times New Roman"/>
        </w:rPr>
        <w:lastRenderedPageBreak/>
        <w:t xml:space="preserve">and ‘lot’, as well as political terms such as ‘state’ and ‘governor’. In a similar vein, this sentiment is reflected in the words associated with “coronavirus” when the </w:t>
      </w:r>
      <w:proofErr w:type="gramStart"/>
      <w:r>
        <w:rPr>
          <w:rFonts w:ascii="Times New Roman" w:eastAsia="Times New Roman" w:hAnsi="Times New Roman" w:cs="Times New Roman"/>
          <w:i/>
        </w:rPr>
        <w:t>associate(</w:t>
      </w:r>
      <w:proofErr w:type="gramEnd"/>
      <w:r>
        <w:rPr>
          <w:rFonts w:ascii="Times New Roman" w:eastAsia="Times New Roman" w:hAnsi="Times New Roman" w:cs="Times New Roman"/>
          <w:i/>
        </w:rPr>
        <w:t>)</w:t>
      </w:r>
      <w:r>
        <w:rPr>
          <w:rFonts w:ascii="Times New Roman" w:eastAsia="Times New Roman" w:hAnsi="Times New Roman" w:cs="Times New Roman"/>
        </w:rPr>
        <w:t xml:space="preserve"> function is applied on the LDA model. </w:t>
      </w:r>
    </w:p>
    <w:p w:rsidR="009060BD" w:rsidRDefault="007D5778">
      <w:pPr>
        <w:tabs>
          <w:tab w:val="center" w:pos="4680"/>
          <w:tab w:val="right" w:pos="9360"/>
        </w:tabs>
        <w:spacing w:line="432" w:lineRule="auto"/>
        <w:jc w:val="both"/>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extent cx="2881313" cy="2007624"/>
            <wp:effectExtent l="0" t="0" r="0" b="0"/>
            <wp:docPr id="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8"/>
                    <a:srcRect/>
                    <a:stretch>
                      <a:fillRect/>
                    </a:stretch>
                  </pic:blipFill>
                  <pic:spPr>
                    <a:xfrm>
                      <a:off x="0" y="0"/>
                      <a:ext cx="2881313" cy="2007624"/>
                    </a:xfrm>
                    <a:prstGeom prst="rect">
                      <a:avLst/>
                    </a:prstGeom>
                    <a:ln/>
                  </pic:spPr>
                </pic:pic>
              </a:graphicData>
            </a:graphic>
          </wp:inline>
        </w:drawing>
      </w:r>
      <w:r>
        <w:rPr>
          <w:rFonts w:ascii="Times New Roman" w:eastAsia="Times New Roman" w:hAnsi="Times New Roman" w:cs="Times New Roman"/>
          <w:b/>
          <w:noProof/>
        </w:rPr>
        <w:drawing>
          <wp:inline distT="114300" distB="114300" distL="114300" distR="114300">
            <wp:extent cx="2921157" cy="1938338"/>
            <wp:effectExtent l="0" t="0" r="0" b="0"/>
            <wp:docPr id="2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9"/>
                    <a:srcRect/>
                    <a:stretch>
                      <a:fillRect/>
                    </a:stretch>
                  </pic:blipFill>
                  <pic:spPr>
                    <a:xfrm>
                      <a:off x="0" y="0"/>
                      <a:ext cx="2921157" cy="1938338"/>
                    </a:xfrm>
                    <a:prstGeom prst="rect">
                      <a:avLst/>
                    </a:prstGeom>
                    <a:ln/>
                  </pic:spPr>
                </pic:pic>
              </a:graphicData>
            </a:graphic>
          </wp:inline>
        </w:drawing>
      </w:r>
    </w:p>
    <w:p w:rsidR="009060BD" w:rsidRDefault="007D5778">
      <w:pPr>
        <w:spacing w:line="432" w:lineRule="auto"/>
        <w:jc w:val="center"/>
        <w:rPr>
          <w:rFonts w:ascii="Times New Roman" w:eastAsia="Times New Roman" w:hAnsi="Times New Roman" w:cs="Times New Roman"/>
          <w:b/>
        </w:rPr>
      </w:pPr>
      <w:r>
        <w:rPr>
          <w:rFonts w:ascii="Times New Roman" w:eastAsia="Times New Roman" w:hAnsi="Times New Roman" w:cs="Times New Roman"/>
          <w:b/>
          <w:sz w:val="20"/>
          <w:szCs w:val="20"/>
        </w:rPr>
        <w:t>Table 1</w:t>
      </w:r>
      <w:r>
        <w:rPr>
          <w:rFonts w:ascii="Times New Roman" w:eastAsia="Times New Roman" w:hAnsi="Times New Roman" w:cs="Times New Roman"/>
          <w:b/>
          <w:sz w:val="20"/>
          <w:szCs w:val="20"/>
        </w:rPr>
        <w:t>0: Comparison between countries for topics 2 (left) and 10 (right)</w:t>
      </w:r>
    </w:p>
    <w:p w:rsidR="009060BD" w:rsidRDefault="007D5778">
      <w:pPr>
        <w:spacing w:line="432" w:lineRule="auto"/>
        <w:ind w:firstLine="720"/>
        <w:jc w:val="both"/>
        <w:rPr>
          <w:rFonts w:ascii="Times New Roman" w:eastAsia="Times New Roman" w:hAnsi="Times New Roman" w:cs="Times New Roman"/>
        </w:rPr>
      </w:pPr>
      <w:r>
        <w:rPr>
          <w:rFonts w:ascii="Times New Roman" w:eastAsia="Times New Roman" w:hAnsi="Times New Roman" w:cs="Times New Roman"/>
        </w:rPr>
        <w:t xml:space="preserve">Furthermore, the overall distribution of emotion terms at a country-level followed a very similar pattern, as shown in the bar plot for the US below. </w:t>
      </w:r>
    </w:p>
    <w:p w:rsidR="009060BD" w:rsidRDefault="007D5778">
      <w:pPr>
        <w:spacing w:line="432" w:lineRule="auto"/>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extent cx="2130989" cy="2138363"/>
            <wp:effectExtent l="0" t="0" r="0" b="0"/>
            <wp:docPr id="2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0"/>
                    <a:srcRect/>
                    <a:stretch>
                      <a:fillRect/>
                    </a:stretch>
                  </pic:blipFill>
                  <pic:spPr>
                    <a:xfrm>
                      <a:off x="0" y="0"/>
                      <a:ext cx="2130989" cy="2138363"/>
                    </a:xfrm>
                    <a:prstGeom prst="rect">
                      <a:avLst/>
                    </a:prstGeom>
                    <a:ln/>
                  </pic:spPr>
                </pic:pic>
              </a:graphicData>
            </a:graphic>
          </wp:inline>
        </w:drawing>
      </w:r>
    </w:p>
    <w:p w:rsidR="009060BD" w:rsidRDefault="007D5778">
      <w:pPr>
        <w:spacing w:line="432" w:lineRule="auto"/>
        <w:jc w:val="center"/>
        <w:rPr>
          <w:rFonts w:ascii="Times New Roman" w:eastAsia="Times New Roman" w:hAnsi="Times New Roman" w:cs="Times New Roman"/>
        </w:rPr>
      </w:pPr>
      <w:r>
        <w:rPr>
          <w:rFonts w:ascii="Times New Roman" w:eastAsia="Times New Roman" w:hAnsi="Times New Roman" w:cs="Times New Roman"/>
          <w:b/>
          <w:sz w:val="20"/>
          <w:szCs w:val="20"/>
        </w:rPr>
        <w:t>Table 11: Comparison between proport</w:t>
      </w:r>
      <w:r>
        <w:rPr>
          <w:rFonts w:ascii="Times New Roman" w:eastAsia="Times New Roman" w:hAnsi="Times New Roman" w:cs="Times New Roman"/>
          <w:b/>
          <w:sz w:val="20"/>
          <w:szCs w:val="20"/>
        </w:rPr>
        <w:t>ions of emotion terms used in the US corpus</w:t>
      </w:r>
    </w:p>
    <w:p w:rsidR="009060BD" w:rsidRDefault="007D5778">
      <w:pPr>
        <w:spacing w:line="432" w:lineRule="auto"/>
        <w:ind w:firstLine="720"/>
        <w:jc w:val="both"/>
        <w:rPr>
          <w:rFonts w:ascii="Times New Roman" w:eastAsia="Times New Roman" w:hAnsi="Times New Roman" w:cs="Times New Roman"/>
        </w:rPr>
      </w:pPr>
      <w:r>
        <w:rPr>
          <w:rFonts w:ascii="Times New Roman" w:eastAsia="Times New Roman" w:hAnsi="Times New Roman" w:cs="Times New Roman"/>
        </w:rPr>
        <w:t>Trust and anticipation were overwhelmingly present in all countries’ speeches, followed by fear. The next two topics were joy and sadness, whose order varied between countries, but their proportions were very close to each other in all cases</w:t>
      </w:r>
      <w:r>
        <w:rPr>
          <w:rFonts w:ascii="Times New Roman" w:eastAsia="Times New Roman" w:hAnsi="Times New Roman" w:cs="Times New Roman"/>
          <w:vertAlign w:val="superscript"/>
        </w:rPr>
        <w:footnoteReference w:id="35"/>
      </w:r>
      <w:r>
        <w:rPr>
          <w:rFonts w:ascii="Times New Roman" w:eastAsia="Times New Roman" w:hAnsi="Times New Roman" w:cs="Times New Roman"/>
        </w:rPr>
        <w:t>. This distri</w:t>
      </w:r>
      <w:r>
        <w:rPr>
          <w:rFonts w:ascii="Times New Roman" w:eastAsia="Times New Roman" w:hAnsi="Times New Roman" w:cs="Times New Roman"/>
        </w:rPr>
        <w:t xml:space="preserve">bution is in line with what would be expected in response to a global pandemic. Fear and anticipation of the outcome are strong, but </w:t>
      </w:r>
      <w:r>
        <w:rPr>
          <w:rFonts w:ascii="Times New Roman" w:eastAsia="Times New Roman" w:hAnsi="Times New Roman" w:cs="Times New Roman"/>
        </w:rPr>
        <w:lastRenderedPageBreak/>
        <w:t>leaders project trust in order to demonstrate control over the situation. Joy and sadness are both present as the situation</w:t>
      </w:r>
      <w:r>
        <w:rPr>
          <w:rFonts w:ascii="Times New Roman" w:eastAsia="Times New Roman" w:hAnsi="Times New Roman" w:cs="Times New Roman"/>
        </w:rPr>
        <w:t xml:space="preserve"> betters or worsens respectively. </w:t>
      </w:r>
    </w:p>
    <w:p w:rsidR="009060BD" w:rsidRDefault="007D5778">
      <w:pPr>
        <w:spacing w:line="432" w:lineRule="auto"/>
        <w:ind w:firstLine="720"/>
        <w:jc w:val="both"/>
        <w:rPr>
          <w:rFonts w:ascii="Times New Roman" w:eastAsia="Times New Roman" w:hAnsi="Times New Roman" w:cs="Times New Roman"/>
        </w:rPr>
      </w:pPr>
      <w:r>
        <w:rPr>
          <w:rFonts w:ascii="Times New Roman" w:eastAsia="Times New Roman" w:hAnsi="Times New Roman" w:cs="Times New Roman"/>
        </w:rPr>
        <w:t>More interesting results can be seen in the plots of the distribution over time, particularly in the case of the UK, shown below.</w:t>
      </w:r>
    </w:p>
    <w:p w:rsidR="009060BD" w:rsidRDefault="007D5778">
      <w:pPr>
        <w:spacing w:line="432" w:lineRule="auto"/>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extent cx="2824163" cy="2844928"/>
            <wp:effectExtent l="0" t="0" r="0" b="0"/>
            <wp:docPr id="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1"/>
                    <a:srcRect/>
                    <a:stretch>
                      <a:fillRect/>
                    </a:stretch>
                  </pic:blipFill>
                  <pic:spPr>
                    <a:xfrm>
                      <a:off x="0" y="0"/>
                      <a:ext cx="2824163" cy="2844928"/>
                    </a:xfrm>
                    <a:prstGeom prst="rect">
                      <a:avLst/>
                    </a:prstGeom>
                    <a:ln/>
                  </pic:spPr>
                </pic:pic>
              </a:graphicData>
            </a:graphic>
          </wp:inline>
        </w:drawing>
      </w:r>
    </w:p>
    <w:p w:rsidR="009060BD" w:rsidRDefault="007D5778">
      <w:pPr>
        <w:spacing w:line="432" w:lineRule="auto"/>
        <w:jc w:val="center"/>
        <w:rPr>
          <w:rFonts w:ascii="Times New Roman" w:eastAsia="Times New Roman" w:hAnsi="Times New Roman" w:cs="Times New Roman"/>
        </w:rPr>
      </w:pPr>
      <w:r>
        <w:rPr>
          <w:rFonts w:ascii="Times New Roman" w:eastAsia="Times New Roman" w:hAnsi="Times New Roman" w:cs="Times New Roman"/>
          <w:b/>
          <w:sz w:val="20"/>
          <w:szCs w:val="20"/>
        </w:rPr>
        <w:t>Table 12: Proportion of emotion words used over time in UK transcripts</w:t>
      </w:r>
    </w:p>
    <w:p w:rsidR="009060BD" w:rsidRDefault="007D5778">
      <w:pPr>
        <w:spacing w:line="432" w:lineRule="auto"/>
        <w:ind w:firstLine="720"/>
        <w:jc w:val="both"/>
        <w:rPr>
          <w:rFonts w:ascii="Times New Roman" w:eastAsia="Times New Roman" w:hAnsi="Times New Roman" w:cs="Times New Roman"/>
        </w:rPr>
      </w:pPr>
      <w:r>
        <w:rPr>
          <w:rFonts w:ascii="Times New Roman" w:eastAsia="Times New Roman" w:hAnsi="Times New Roman" w:cs="Times New Roman"/>
        </w:rPr>
        <w:t>On March 23, there</w:t>
      </w:r>
      <w:r>
        <w:rPr>
          <w:rFonts w:ascii="Times New Roman" w:eastAsia="Times New Roman" w:hAnsi="Times New Roman" w:cs="Times New Roman"/>
        </w:rPr>
        <w:t xml:space="preserve"> was a sharp dip in trust and anticipation, with an accompanying increase in sadness and anger. The title of the article on this day is “</w:t>
      </w:r>
      <w:r>
        <w:rPr>
          <w:rFonts w:ascii="Times New Roman" w:eastAsia="Times New Roman" w:hAnsi="Times New Roman" w:cs="Times New Roman"/>
          <w:i/>
        </w:rPr>
        <w:t>Boris Johnson Coronavirus Speech Transcript – Announces UK Lockdown: “You Must Stay at Home</w:t>
      </w:r>
      <w:r>
        <w:rPr>
          <w:rFonts w:ascii="Times New Roman" w:eastAsia="Times New Roman" w:hAnsi="Times New Roman" w:cs="Times New Roman"/>
        </w:rPr>
        <w:t>”. The plot reflects the cha</w:t>
      </w:r>
      <w:r>
        <w:rPr>
          <w:rFonts w:ascii="Times New Roman" w:eastAsia="Times New Roman" w:hAnsi="Times New Roman" w:cs="Times New Roman"/>
        </w:rPr>
        <w:t xml:space="preserve">nge in emotion that occurs with the introduction of sudden, strict measures. A peak in anticipation and fear can also be seen just prior to this, on March 22nd, when Johnson warned that </w:t>
      </w:r>
      <w:r>
        <w:rPr>
          <w:rFonts w:ascii="Times New Roman" w:eastAsia="Times New Roman" w:hAnsi="Times New Roman" w:cs="Times New Roman"/>
          <w:i/>
        </w:rPr>
        <w:t>“Italy-style lockdown is possible”</w:t>
      </w:r>
      <w:r>
        <w:rPr>
          <w:rFonts w:ascii="Times New Roman" w:eastAsia="Times New Roman" w:hAnsi="Times New Roman" w:cs="Times New Roman"/>
        </w:rPr>
        <w:t>. Additionally, there is less variat</w:t>
      </w:r>
      <w:r>
        <w:rPr>
          <w:rFonts w:ascii="Times New Roman" w:eastAsia="Times New Roman" w:hAnsi="Times New Roman" w:cs="Times New Roman"/>
        </w:rPr>
        <w:t>ion in the proportion between emotions between March 27th and April 6th. On March 27th, Boris Johnson announced that he had coronavirus, and the press conferences following that date were held by UK health officials. This could reflect the difference in th</w:t>
      </w:r>
      <w:r>
        <w:rPr>
          <w:rFonts w:ascii="Times New Roman" w:eastAsia="Times New Roman" w:hAnsi="Times New Roman" w:cs="Times New Roman"/>
        </w:rPr>
        <w:t xml:space="preserve">e way a country leader addresses the people of that country, </w:t>
      </w:r>
      <w:r>
        <w:rPr>
          <w:rFonts w:ascii="Times New Roman" w:eastAsia="Times New Roman" w:hAnsi="Times New Roman" w:cs="Times New Roman"/>
        </w:rPr>
        <w:lastRenderedPageBreak/>
        <w:t>as opposed to the way a healthcare professional initially delivers national updates on a medical situation</w:t>
      </w:r>
      <w:r>
        <w:rPr>
          <w:rFonts w:ascii="Times New Roman" w:eastAsia="Times New Roman" w:hAnsi="Times New Roman" w:cs="Times New Roman"/>
          <w:vertAlign w:val="superscript"/>
        </w:rPr>
        <w:footnoteReference w:id="36"/>
      </w:r>
      <w:r>
        <w:rPr>
          <w:rFonts w:ascii="Times New Roman" w:eastAsia="Times New Roman" w:hAnsi="Times New Roman" w:cs="Times New Roman"/>
        </w:rPr>
        <w:t xml:space="preserve">. </w:t>
      </w:r>
    </w:p>
    <w:p w:rsidR="009060BD" w:rsidRDefault="007D5778">
      <w:pPr>
        <w:spacing w:line="432" w:lineRule="auto"/>
        <w:jc w:val="both"/>
        <w:rPr>
          <w:rFonts w:ascii="Times New Roman" w:eastAsia="Times New Roman" w:hAnsi="Times New Roman" w:cs="Times New Roman"/>
          <w:b/>
          <w:u w:val="single"/>
        </w:rPr>
      </w:pPr>
      <w:r>
        <w:rPr>
          <w:rFonts w:ascii="Times New Roman" w:eastAsia="Times New Roman" w:hAnsi="Times New Roman" w:cs="Times New Roman"/>
          <w:b/>
          <w:u w:val="single"/>
        </w:rPr>
        <w:t>Discussion</w:t>
      </w:r>
    </w:p>
    <w:p w:rsidR="009060BD" w:rsidRDefault="007D5778">
      <w:pPr>
        <w:spacing w:line="432" w:lineRule="auto"/>
        <w:ind w:firstLine="720"/>
        <w:jc w:val="both"/>
        <w:rPr>
          <w:rFonts w:ascii="Times New Roman" w:eastAsia="Times New Roman" w:hAnsi="Times New Roman" w:cs="Times New Roman"/>
        </w:rPr>
      </w:pPr>
      <w:r>
        <w:rPr>
          <w:rFonts w:ascii="Times New Roman" w:eastAsia="Times New Roman" w:hAnsi="Times New Roman" w:cs="Times New Roman"/>
        </w:rPr>
        <w:t>The results overall confirmed our hypothesis that there are differences in country leaders’ approaches to controlling a pandemic, and in how they portray themselves and the situation in extreme times. The countries whose transcript topics focused on more s</w:t>
      </w:r>
      <w:r>
        <w:rPr>
          <w:rFonts w:ascii="Times New Roman" w:eastAsia="Times New Roman" w:hAnsi="Times New Roman" w:cs="Times New Roman"/>
        </w:rPr>
        <w:t>pecific and concrete aspects of the pandemic, such as quantifying the number of cases and outlining health resources, seemed to mitigate the spread of the virus more efficiently. Additionally, changes in emotion could indicate political response adjustment</w:t>
      </w:r>
      <w:r>
        <w:rPr>
          <w:rFonts w:ascii="Times New Roman" w:eastAsia="Times New Roman" w:hAnsi="Times New Roman" w:cs="Times New Roman"/>
        </w:rPr>
        <w:t>s, as evidenced in the emotion words analysis above.</w:t>
      </w:r>
    </w:p>
    <w:p w:rsidR="009060BD" w:rsidRDefault="007D5778">
      <w:pPr>
        <w:spacing w:line="432" w:lineRule="auto"/>
        <w:ind w:firstLine="720"/>
        <w:jc w:val="both"/>
        <w:rPr>
          <w:rFonts w:ascii="Times New Roman" w:eastAsia="Times New Roman" w:hAnsi="Times New Roman" w:cs="Times New Roman"/>
        </w:rPr>
      </w:pPr>
      <w:r>
        <w:rPr>
          <w:rFonts w:ascii="Times New Roman" w:eastAsia="Times New Roman" w:hAnsi="Times New Roman" w:cs="Times New Roman"/>
        </w:rPr>
        <w:t>However, there are caveats to this analysis. First, our data corpus was relatively small, especially small within countries. Countries such as New Zealand and Australia had ten or less instances in the c</w:t>
      </w:r>
      <w:r>
        <w:rPr>
          <w:rFonts w:ascii="Times New Roman" w:eastAsia="Times New Roman" w:hAnsi="Times New Roman" w:cs="Times New Roman"/>
        </w:rPr>
        <w:t>orpus, while nearly half of our corpus (47.5%) was comprised of US documents. This imbalance could be indicative of increased press conferences held by the US, or it could also be a shortfall of the data source, which may have more access to US press confe</w:t>
      </w:r>
      <w:r>
        <w:rPr>
          <w:rFonts w:ascii="Times New Roman" w:eastAsia="Times New Roman" w:hAnsi="Times New Roman" w:cs="Times New Roman"/>
        </w:rPr>
        <w:t>rences for transcription. Additionally, these press conferences all represent a specific extreme circumstance affecting the world. While this does make sense in the context of our question of analyzing emergency response among countries, these results cann</w:t>
      </w:r>
      <w:r>
        <w:rPr>
          <w:rFonts w:ascii="Times New Roman" w:eastAsia="Times New Roman" w:hAnsi="Times New Roman" w:cs="Times New Roman"/>
        </w:rPr>
        <w:t xml:space="preserve">ot directly be extended to reflect each country leader’s general policies and practices. The speeches given and steps taken are done so in strenuous, unforeseen circumstances, which likely affect the response. </w:t>
      </w:r>
    </w:p>
    <w:p w:rsidR="009060BD" w:rsidRDefault="009060BD">
      <w:pPr>
        <w:spacing w:line="432" w:lineRule="auto"/>
        <w:jc w:val="both"/>
        <w:rPr>
          <w:rFonts w:ascii="Times New Roman" w:eastAsia="Times New Roman" w:hAnsi="Times New Roman" w:cs="Times New Roman"/>
        </w:rPr>
      </w:pPr>
    </w:p>
    <w:p w:rsidR="009060BD" w:rsidRDefault="007D5778">
      <w:pPr>
        <w:spacing w:line="432" w:lineRule="auto"/>
        <w:jc w:val="both"/>
        <w:rPr>
          <w:rFonts w:ascii="Times New Roman" w:eastAsia="Times New Roman" w:hAnsi="Times New Roman" w:cs="Times New Roman"/>
          <w:b/>
          <w:u w:val="single"/>
        </w:rPr>
      </w:pPr>
      <w:r>
        <w:rPr>
          <w:rFonts w:ascii="Times New Roman" w:eastAsia="Times New Roman" w:hAnsi="Times New Roman" w:cs="Times New Roman"/>
          <w:b/>
          <w:u w:val="single"/>
        </w:rPr>
        <w:t>Future Work</w:t>
      </w:r>
    </w:p>
    <w:p w:rsidR="009060BD" w:rsidRDefault="007D5778">
      <w:pPr>
        <w:spacing w:line="432" w:lineRule="auto"/>
        <w:jc w:val="both"/>
        <w:rPr>
          <w:rFonts w:ascii="Times New Roman" w:eastAsia="Times New Roman" w:hAnsi="Times New Roman" w:cs="Times New Roman"/>
        </w:rPr>
      </w:pPr>
      <w:r>
        <w:rPr>
          <w:rFonts w:ascii="Times New Roman" w:eastAsia="Times New Roman" w:hAnsi="Times New Roman" w:cs="Times New Roman"/>
        </w:rPr>
        <w:tab/>
        <w:t>Further research should be done</w:t>
      </w:r>
      <w:r>
        <w:rPr>
          <w:rFonts w:ascii="Times New Roman" w:eastAsia="Times New Roman" w:hAnsi="Times New Roman" w:cs="Times New Roman"/>
        </w:rPr>
        <w:t xml:space="preserve"> to incorporate more </w:t>
      </w:r>
      <w:proofErr w:type="gramStart"/>
      <w:r>
        <w:rPr>
          <w:rFonts w:ascii="Times New Roman" w:eastAsia="Times New Roman" w:hAnsi="Times New Roman" w:cs="Times New Roman"/>
        </w:rPr>
        <w:t>data  at</w:t>
      </w:r>
      <w:proofErr w:type="gramEnd"/>
      <w:r>
        <w:rPr>
          <w:rFonts w:ascii="Times New Roman" w:eastAsia="Times New Roman" w:hAnsi="Times New Roman" w:cs="Times New Roman"/>
        </w:rPr>
        <w:t xml:space="preserve"> the given time range, as well as newer data to analyze how the response changed as conditions improved. This approach can also be extended to other countries and other text sources, as data becomes available. Another </w:t>
      </w:r>
      <w:r>
        <w:rPr>
          <w:rFonts w:ascii="Times New Roman" w:eastAsia="Times New Roman" w:hAnsi="Times New Roman" w:cs="Times New Roman"/>
        </w:rPr>
        <w:lastRenderedPageBreak/>
        <w:t>aspect of</w:t>
      </w:r>
      <w:r>
        <w:rPr>
          <w:rFonts w:ascii="Times New Roman" w:eastAsia="Times New Roman" w:hAnsi="Times New Roman" w:cs="Times New Roman"/>
        </w:rPr>
        <w:t xml:space="preserve"> this research question that we wanted to explore was document readability. Did the Flesch score of each transcript affect the reception of the political piece? And if so, how did the public perceive it? Additionally, we wanted to explore the role that pub</w:t>
      </w:r>
      <w:r>
        <w:rPr>
          <w:rFonts w:ascii="Times New Roman" w:eastAsia="Times New Roman" w:hAnsi="Times New Roman" w:cs="Times New Roman"/>
        </w:rPr>
        <w:t xml:space="preserve">lic sentiment played in terms of the topics that leaders discussed, and the potential effect that public sentiment has on delivery. Finally, we hope to focus our future efforts on finding a way to accurately and holistically measure country-wide </w:t>
      </w:r>
      <w:proofErr w:type="gramStart"/>
      <w:r>
        <w:rPr>
          <w:rFonts w:ascii="Times New Roman" w:eastAsia="Times New Roman" w:hAnsi="Times New Roman" w:cs="Times New Roman"/>
        </w:rPr>
        <w:t xml:space="preserve">policies, </w:t>
      </w:r>
      <w:r>
        <w:rPr>
          <w:rFonts w:ascii="Times New Roman" w:eastAsia="Times New Roman" w:hAnsi="Times New Roman" w:cs="Times New Roman"/>
        </w:rPr>
        <w:t>and</w:t>
      </w:r>
      <w:proofErr w:type="gramEnd"/>
      <w:r>
        <w:rPr>
          <w:rFonts w:ascii="Times New Roman" w:eastAsia="Times New Roman" w:hAnsi="Times New Roman" w:cs="Times New Roman"/>
        </w:rPr>
        <w:t xml:space="preserve"> relate this metric to our work. Do specific topics in political coronavirus briefings have any measurable impact on country policies? And if so, what do these effects tell us about how our leaders can better manage public health crises in the future?</w:t>
      </w:r>
    </w:p>
    <w:p w:rsidR="009060BD" w:rsidRDefault="009060BD">
      <w:pPr>
        <w:spacing w:line="432" w:lineRule="auto"/>
        <w:ind w:firstLine="720"/>
        <w:jc w:val="both"/>
        <w:rPr>
          <w:rFonts w:ascii="Times New Roman" w:eastAsia="Times New Roman" w:hAnsi="Times New Roman" w:cs="Times New Roman"/>
        </w:rPr>
      </w:pPr>
    </w:p>
    <w:p w:rsidR="004C4706" w:rsidRDefault="004C4706">
      <w:pPr>
        <w:rPr>
          <w:rFonts w:ascii="Times New Roman" w:eastAsia="Times New Roman" w:hAnsi="Times New Roman" w:cs="Times New Roman"/>
          <w:b/>
          <w:u w:val="single"/>
        </w:rPr>
      </w:pPr>
      <w:r>
        <w:rPr>
          <w:rFonts w:ascii="Times New Roman" w:eastAsia="Times New Roman" w:hAnsi="Times New Roman" w:cs="Times New Roman"/>
          <w:b/>
          <w:u w:val="single"/>
        </w:rPr>
        <w:br w:type="page"/>
      </w:r>
    </w:p>
    <w:p w:rsidR="009060BD" w:rsidRDefault="007D5778">
      <w:pPr>
        <w:spacing w:line="432" w:lineRule="auto"/>
        <w:jc w:val="both"/>
        <w:rPr>
          <w:rFonts w:ascii="Times New Roman" w:eastAsia="Times New Roman" w:hAnsi="Times New Roman" w:cs="Times New Roman"/>
          <w:b/>
          <w:u w:val="single"/>
        </w:rPr>
      </w:pPr>
      <w:r>
        <w:rPr>
          <w:rFonts w:ascii="Times New Roman" w:eastAsia="Times New Roman" w:hAnsi="Times New Roman" w:cs="Times New Roman"/>
          <w:b/>
          <w:u w:val="single"/>
        </w:rPr>
        <w:lastRenderedPageBreak/>
        <w:t>References</w:t>
      </w:r>
    </w:p>
    <w:p w:rsidR="009060BD" w:rsidRDefault="007D5778">
      <w:pPr>
        <w:spacing w:line="432" w:lineRule="auto"/>
        <w:ind w:left="720" w:hanging="720"/>
        <w:jc w:val="both"/>
        <w:rPr>
          <w:rFonts w:ascii="Times New Roman" w:eastAsia="Times New Roman" w:hAnsi="Times New Roman" w:cs="Times New Roman"/>
        </w:rPr>
      </w:pPr>
      <w:proofErr w:type="spellStart"/>
      <w:r>
        <w:rPr>
          <w:rFonts w:ascii="Times New Roman" w:eastAsia="Times New Roman" w:hAnsi="Times New Roman" w:cs="Times New Roman"/>
        </w:rPr>
        <w:t>Blei</w:t>
      </w:r>
      <w:proofErr w:type="spellEnd"/>
      <w:r>
        <w:rPr>
          <w:rFonts w:ascii="Times New Roman" w:eastAsia="Times New Roman" w:hAnsi="Times New Roman" w:cs="Times New Roman"/>
        </w:rPr>
        <w:t xml:space="preserve">, David M., et al. “Latent Dirichlet Allocation.” </w:t>
      </w:r>
      <w:r>
        <w:rPr>
          <w:rFonts w:ascii="Times New Roman" w:eastAsia="Times New Roman" w:hAnsi="Times New Roman" w:cs="Times New Roman"/>
          <w:i/>
        </w:rPr>
        <w:t>Journal of Machine Learning Research</w:t>
      </w:r>
      <w:r>
        <w:rPr>
          <w:rFonts w:ascii="Times New Roman" w:eastAsia="Times New Roman" w:hAnsi="Times New Roman" w:cs="Times New Roman"/>
        </w:rPr>
        <w:t>, Jan. 2003, pp. 993–1022., http://www.jmlr.org/papers/volume3/blei03a/blei03a.pdf.</w:t>
      </w:r>
    </w:p>
    <w:p w:rsidR="009060BD" w:rsidRDefault="009060BD">
      <w:pPr>
        <w:spacing w:line="432" w:lineRule="auto"/>
        <w:jc w:val="both"/>
        <w:rPr>
          <w:rFonts w:ascii="Times New Roman" w:eastAsia="Times New Roman" w:hAnsi="Times New Roman" w:cs="Times New Roman"/>
        </w:rPr>
      </w:pPr>
    </w:p>
    <w:p w:rsidR="009060BD" w:rsidRDefault="007D5778">
      <w:pPr>
        <w:spacing w:line="432" w:lineRule="auto"/>
        <w:jc w:val="both"/>
        <w:rPr>
          <w:rFonts w:ascii="Times New Roman" w:eastAsia="Times New Roman" w:hAnsi="Times New Roman" w:cs="Times New Roman"/>
          <w:color w:val="333333"/>
          <w:highlight w:val="white"/>
        </w:rPr>
      </w:pPr>
      <w:r>
        <w:rPr>
          <w:rFonts w:ascii="Times New Roman" w:eastAsia="Times New Roman" w:hAnsi="Times New Roman" w:cs="Times New Roman"/>
          <w:color w:val="333333"/>
          <w:highlight w:val="white"/>
        </w:rPr>
        <w:t xml:space="preserve">Denny, Matthew J., and Arthur </w:t>
      </w:r>
      <w:proofErr w:type="spellStart"/>
      <w:r>
        <w:rPr>
          <w:rFonts w:ascii="Times New Roman" w:eastAsia="Times New Roman" w:hAnsi="Times New Roman" w:cs="Times New Roman"/>
          <w:color w:val="333333"/>
          <w:highlight w:val="white"/>
        </w:rPr>
        <w:t>Spirling</w:t>
      </w:r>
      <w:proofErr w:type="spellEnd"/>
      <w:r>
        <w:rPr>
          <w:rFonts w:ascii="Times New Roman" w:eastAsia="Times New Roman" w:hAnsi="Times New Roman" w:cs="Times New Roman"/>
          <w:color w:val="333333"/>
          <w:highlight w:val="white"/>
        </w:rPr>
        <w:t xml:space="preserve">. “Text Preprocessing </w:t>
      </w:r>
      <w:proofErr w:type="gramStart"/>
      <w:r>
        <w:rPr>
          <w:rFonts w:ascii="Times New Roman" w:eastAsia="Times New Roman" w:hAnsi="Times New Roman" w:cs="Times New Roman"/>
          <w:color w:val="333333"/>
          <w:highlight w:val="white"/>
        </w:rPr>
        <w:t>For</w:t>
      </w:r>
      <w:proofErr w:type="gramEnd"/>
      <w:r>
        <w:rPr>
          <w:rFonts w:ascii="Times New Roman" w:eastAsia="Times New Roman" w:hAnsi="Times New Roman" w:cs="Times New Roman"/>
          <w:color w:val="333333"/>
          <w:highlight w:val="white"/>
        </w:rPr>
        <w:t xml:space="preserve"> Uns</w:t>
      </w:r>
      <w:r>
        <w:rPr>
          <w:rFonts w:ascii="Times New Roman" w:eastAsia="Times New Roman" w:hAnsi="Times New Roman" w:cs="Times New Roman"/>
          <w:color w:val="333333"/>
          <w:highlight w:val="white"/>
        </w:rPr>
        <w:t xml:space="preserve">upervised Learning: Why </w:t>
      </w:r>
    </w:p>
    <w:p w:rsidR="009060BD" w:rsidRDefault="007D5778">
      <w:pPr>
        <w:spacing w:line="432" w:lineRule="auto"/>
        <w:ind w:left="720"/>
        <w:jc w:val="both"/>
        <w:rPr>
          <w:rFonts w:ascii="Times New Roman" w:eastAsia="Times New Roman" w:hAnsi="Times New Roman" w:cs="Times New Roman"/>
          <w:color w:val="333333"/>
          <w:highlight w:val="white"/>
        </w:rPr>
      </w:pPr>
      <w:r>
        <w:rPr>
          <w:rFonts w:ascii="Times New Roman" w:eastAsia="Times New Roman" w:hAnsi="Times New Roman" w:cs="Times New Roman"/>
          <w:color w:val="333333"/>
          <w:highlight w:val="white"/>
        </w:rPr>
        <w:t xml:space="preserve">It Matters, When It Misleads, And What </w:t>
      </w:r>
      <w:proofErr w:type="gramStart"/>
      <w:r>
        <w:rPr>
          <w:rFonts w:ascii="Times New Roman" w:eastAsia="Times New Roman" w:hAnsi="Times New Roman" w:cs="Times New Roman"/>
          <w:color w:val="333333"/>
          <w:highlight w:val="white"/>
        </w:rPr>
        <w:t>To</w:t>
      </w:r>
      <w:proofErr w:type="gramEnd"/>
      <w:r>
        <w:rPr>
          <w:rFonts w:ascii="Times New Roman" w:eastAsia="Times New Roman" w:hAnsi="Times New Roman" w:cs="Times New Roman"/>
          <w:color w:val="333333"/>
          <w:highlight w:val="white"/>
        </w:rPr>
        <w:t xml:space="preserve"> Do About It.” </w:t>
      </w:r>
      <w:r>
        <w:rPr>
          <w:rFonts w:ascii="Times New Roman" w:eastAsia="Times New Roman" w:hAnsi="Times New Roman" w:cs="Times New Roman"/>
          <w:i/>
          <w:color w:val="333333"/>
        </w:rPr>
        <w:t>Political Analysis</w:t>
      </w:r>
      <w:r>
        <w:rPr>
          <w:rFonts w:ascii="Times New Roman" w:eastAsia="Times New Roman" w:hAnsi="Times New Roman" w:cs="Times New Roman"/>
          <w:color w:val="333333"/>
          <w:highlight w:val="white"/>
        </w:rPr>
        <w:t>, vol. 26, no. 2, 2018, pp. 168–189., doi:10.1017/pan.2017.44.</w:t>
      </w:r>
    </w:p>
    <w:p w:rsidR="009060BD" w:rsidRDefault="009060BD">
      <w:pPr>
        <w:spacing w:line="432" w:lineRule="auto"/>
        <w:jc w:val="both"/>
        <w:rPr>
          <w:rFonts w:ascii="Times New Roman" w:eastAsia="Times New Roman" w:hAnsi="Times New Roman" w:cs="Times New Roman"/>
          <w:color w:val="333333"/>
          <w:highlight w:val="white"/>
        </w:rPr>
      </w:pPr>
    </w:p>
    <w:p w:rsidR="009060BD" w:rsidRDefault="007D5778">
      <w:pPr>
        <w:spacing w:line="432" w:lineRule="auto"/>
        <w:jc w:val="both"/>
        <w:rPr>
          <w:rFonts w:ascii="Times New Roman" w:eastAsia="Times New Roman" w:hAnsi="Times New Roman" w:cs="Times New Roman"/>
          <w:color w:val="333333"/>
          <w:highlight w:val="white"/>
        </w:rPr>
      </w:pPr>
      <w:proofErr w:type="spellStart"/>
      <w:r>
        <w:rPr>
          <w:rFonts w:ascii="Times New Roman" w:eastAsia="Times New Roman" w:hAnsi="Times New Roman" w:cs="Times New Roman"/>
          <w:color w:val="333333"/>
          <w:highlight w:val="white"/>
        </w:rPr>
        <w:t>Dobrovolskyi</w:t>
      </w:r>
      <w:proofErr w:type="spellEnd"/>
      <w:r>
        <w:rPr>
          <w:rFonts w:ascii="Times New Roman" w:eastAsia="Times New Roman" w:hAnsi="Times New Roman" w:cs="Times New Roman"/>
          <w:color w:val="333333"/>
          <w:highlight w:val="white"/>
        </w:rPr>
        <w:t xml:space="preserve">, </w:t>
      </w:r>
      <w:proofErr w:type="spellStart"/>
      <w:r>
        <w:rPr>
          <w:rFonts w:ascii="Times New Roman" w:eastAsia="Times New Roman" w:hAnsi="Times New Roman" w:cs="Times New Roman"/>
          <w:color w:val="333333"/>
          <w:highlight w:val="white"/>
        </w:rPr>
        <w:t>Hennadii</w:t>
      </w:r>
      <w:proofErr w:type="spellEnd"/>
      <w:r>
        <w:rPr>
          <w:rFonts w:ascii="Times New Roman" w:eastAsia="Times New Roman" w:hAnsi="Times New Roman" w:cs="Times New Roman"/>
          <w:color w:val="333333"/>
          <w:highlight w:val="white"/>
        </w:rPr>
        <w:t xml:space="preserve">, and Nataliya </w:t>
      </w:r>
      <w:proofErr w:type="spellStart"/>
      <w:r>
        <w:rPr>
          <w:rFonts w:ascii="Times New Roman" w:eastAsia="Times New Roman" w:hAnsi="Times New Roman" w:cs="Times New Roman"/>
          <w:color w:val="333333"/>
          <w:highlight w:val="white"/>
        </w:rPr>
        <w:t>Keberle</w:t>
      </w:r>
      <w:proofErr w:type="spellEnd"/>
      <w:r>
        <w:rPr>
          <w:rFonts w:ascii="Times New Roman" w:eastAsia="Times New Roman" w:hAnsi="Times New Roman" w:cs="Times New Roman"/>
          <w:color w:val="333333"/>
          <w:highlight w:val="white"/>
        </w:rPr>
        <w:t xml:space="preserve">. “Principal Component Analysis in Topic </w:t>
      </w:r>
    </w:p>
    <w:p w:rsidR="009060BD" w:rsidRDefault="007D5778">
      <w:pPr>
        <w:spacing w:line="432" w:lineRule="auto"/>
        <w:ind w:firstLine="720"/>
        <w:jc w:val="both"/>
        <w:rPr>
          <w:rFonts w:ascii="Times New Roman" w:eastAsia="Times New Roman" w:hAnsi="Times New Roman" w:cs="Times New Roman"/>
          <w:color w:val="333333"/>
          <w:highlight w:val="white"/>
        </w:rPr>
      </w:pPr>
      <w:r>
        <w:rPr>
          <w:rFonts w:ascii="Times New Roman" w:eastAsia="Times New Roman" w:hAnsi="Times New Roman" w:cs="Times New Roman"/>
          <w:color w:val="333333"/>
          <w:highlight w:val="white"/>
        </w:rPr>
        <w:t xml:space="preserve">Modelling of Short Text Document Collections.” </w:t>
      </w:r>
      <w:r>
        <w:rPr>
          <w:rFonts w:ascii="Times New Roman" w:eastAsia="Times New Roman" w:hAnsi="Times New Roman" w:cs="Times New Roman"/>
          <w:i/>
          <w:color w:val="333333"/>
          <w:highlight w:val="white"/>
        </w:rPr>
        <w:t>CEUR Workshop Proceedings</w:t>
      </w:r>
      <w:r>
        <w:rPr>
          <w:rFonts w:ascii="Times New Roman" w:eastAsia="Times New Roman" w:hAnsi="Times New Roman" w:cs="Times New Roman"/>
          <w:color w:val="333333"/>
          <w:highlight w:val="white"/>
        </w:rPr>
        <w:t xml:space="preserve">, </w:t>
      </w:r>
    </w:p>
    <w:p w:rsidR="009060BD" w:rsidRDefault="007D5778">
      <w:pPr>
        <w:spacing w:line="432" w:lineRule="auto"/>
        <w:ind w:firstLine="720"/>
        <w:jc w:val="both"/>
        <w:rPr>
          <w:rFonts w:ascii="Times New Roman" w:eastAsia="Times New Roman" w:hAnsi="Times New Roman" w:cs="Times New Roman"/>
          <w:color w:val="333333"/>
          <w:highlight w:val="white"/>
        </w:rPr>
      </w:pPr>
      <w:r>
        <w:rPr>
          <w:rFonts w:ascii="Times New Roman" w:eastAsia="Times New Roman" w:hAnsi="Times New Roman" w:cs="Times New Roman"/>
          <w:color w:val="333333"/>
          <w:highlight w:val="white"/>
        </w:rPr>
        <w:t>http://ceur-ws.org/Vol-1851/paper-8.pdf.</w:t>
      </w:r>
    </w:p>
    <w:p w:rsidR="009060BD" w:rsidRDefault="009060BD">
      <w:pPr>
        <w:spacing w:line="432" w:lineRule="auto"/>
        <w:ind w:left="720"/>
        <w:jc w:val="both"/>
        <w:rPr>
          <w:rFonts w:ascii="Times New Roman" w:eastAsia="Times New Roman" w:hAnsi="Times New Roman" w:cs="Times New Roman"/>
          <w:color w:val="333333"/>
          <w:highlight w:val="white"/>
        </w:rPr>
      </w:pPr>
    </w:p>
    <w:p w:rsidR="009060BD" w:rsidRDefault="007D5778">
      <w:pPr>
        <w:spacing w:line="432" w:lineRule="auto"/>
        <w:jc w:val="both"/>
        <w:rPr>
          <w:rFonts w:ascii="Times New Roman" w:eastAsia="Times New Roman" w:hAnsi="Times New Roman" w:cs="Times New Roman"/>
          <w:color w:val="333333"/>
          <w:highlight w:val="white"/>
        </w:rPr>
      </w:pPr>
      <w:r>
        <w:rPr>
          <w:rFonts w:ascii="Times New Roman" w:eastAsia="Times New Roman" w:hAnsi="Times New Roman" w:cs="Times New Roman"/>
          <w:color w:val="333333"/>
          <w:highlight w:val="white"/>
        </w:rPr>
        <w:t xml:space="preserve">Dong, </w:t>
      </w:r>
      <w:proofErr w:type="spellStart"/>
      <w:r>
        <w:rPr>
          <w:rFonts w:ascii="Times New Roman" w:eastAsia="Times New Roman" w:hAnsi="Times New Roman" w:cs="Times New Roman"/>
          <w:color w:val="333333"/>
          <w:highlight w:val="white"/>
        </w:rPr>
        <w:t>Mengying</w:t>
      </w:r>
      <w:proofErr w:type="spellEnd"/>
      <w:r>
        <w:rPr>
          <w:rFonts w:ascii="Times New Roman" w:eastAsia="Times New Roman" w:hAnsi="Times New Roman" w:cs="Times New Roman"/>
          <w:color w:val="333333"/>
          <w:highlight w:val="white"/>
        </w:rPr>
        <w:t xml:space="preserve">, et al. “Understand Research Hotspots </w:t>
      </w:r>
      <w:r>
        <w:rPr>
          <w:rFonts w:ascii="Times New Roman" w:eastAsia="Times New Roman" w:hAnsi="Times New Roman" w:cs="Times New Roman"/>
          <w:color w:val="333333"/>
          <w:highlight w:val="white"/>
        </w:rPr>
        <w:t xml:space="preserve">Surrounding COVID-19 and Other </w:t>
      </w:r>
    </w:p>
    <w:p w:rsidR="009060BD" w:rsidRDefault="007D5778">
      <w:pPr>
        <w:spacing w:line="432" w:lineRule="auto"/>
        <w:ind w:firstLine="720"/>
        <w:jc w:val="both"/>
        <w:rPr>
          <w:rFonts w:ascii="Times New Roman" w:eastAsia="Times New Roman" w:hAnsi="Times New Roman" w:cs="Times New Roman"/>
          <w:color w:val="333333"/>
          <w:highlight w:val="white"/>
        </w:rPr>
      </w:pPr>
      <w:r>
        <w:rPr>
          <w:rFonts w:ascii="Times New Roman" w:eastAsia="Times New Roman" w:hAnsi="Times New Roman" w:cs="Times New Roman"/>
          <w:color w:val="333333"/>
          <w:highlight w:val="white"/>
        </w:rPr>
        <w:t>Coronavirus Infections Using Topic Modeling.” 2020, doi:10.1101/2020.03.26.20044164.</w:t>
      </w:r>
    </w:p>
    <w:p w:rsidR="009060BD" w:rsidRDefault="009060BD">
      <w:pPr>
        <w:spacing w:line="432" w:lineRule="auto"/>
        <w:jc w:val="both"/>
        <w:rPr>
          <w:rFonts w:ascii="Times New Roman" w:eastAsia="Times New Roman" w:hAnsi="Times New Roman" w:cs="Times New Roman"/>
        </w:rPr>
      </w:pPr>
    </w:p>
    <w:p w:rsidR="009060BD" w:rsidRDefault="007D5778">
      <w:pPr>
        <w:spacing w:line="432" w:lineRule="auto"/>
        <w:jc w:val="both"/>
        <w:rPr>
          <w:rFonts w:ascii="Times New Roman" w:eastAsia="Times New Roman" w:hAnsi="Times New Roman" w:cs="Times New Roman"/>
          <w:i/>
          <w:color w:val="333333"/>
        </w:rPr>
      </w:pPr>
      <w:r>
        <w:rPr>
          <w:rFonts w:ascii="Times New Roman" w:eastAsia="Times New Roman" w:hAnsi="Times New Roman" w:cs="Times New Roman"/>
          <w:color w:val="333333"/>
          <w:highlight w:val="white"/>
        </w:rPr>
        <w:t xml:space="preserve">Kao, Anne. “Latent Semantic Analysis and Beyond.” </w:t>
      </w:r>
      <w:r>
        <w:rPr>
          <w:rFonts w:ascii="Times New Roman" w:eastAsia="Times New Roman" w:hAnsi="Times New Roman" w:cs="Times New Roman"/>
          <w:i/>
          <w:color w:val="333333"/>
        </w:rPr>
        <w:t xml:space="preserve">Handbook of Research on Text and Web </w:t>
      </w:r>
    </w:p>
    <w:p w:rsidR="009060BD" w:rsidRDefault="007D5778">
      <w:pPr>
        <w:spacing w:line="432" w:lineRule="auto"/>
        <w:ind w:firstLine="720"/>
        <w:jc w:val="both"/>
        <w:rPr>
          <w:rFonts w:ascii="Times New Roman" w:eastAsia="Times New Roman" w:hAnsi="Times New Roman" w:cs="Times New Roman"/>
        </w:rPr>
      </w:pPr>
      <w:r>
        <w:rPr>
          <w:rFonts w:ascii="Times New Roman" w:eastAsia="Times New Roman" w:hAnsi="Times New Roman" w:cs="Times New Roman"/>
          <w:i/>
          <w:color w:val="333333"/>
        </w:rPr>
        <w:t>Mining Technologies</w:t>
      </w:r>
      <w:r>
        <w:rPr>
          <w:rFonts w:ascii="Times New Roman" w:eastAsia="Times New Roman" w:hAnsi="Times New Roman" w:cs="Times New Roman"/>
          <w:color w:val="333333"/>
          <w:highlight w:val="white"/>
        </w:rPr>
        <w:t>, pp. 546–570., doi:10.4018/978</w:t>
      </w:r>
      <w:r>
        <w:rPr>
          <w:rFonts w:ascii="Times New Roman" w:eastAsia="Times New Roman" w:hAnsi="Times New Roman" w:cs="Times New Roman"/>
          <w:color w:val="333333"/>
          <w:highlight w:val="white"/>
        </w:rPr>
        <w:t>-1-59904-990-8.ch032.</w:t>
      </w:r>
    </w:p>
    <w:p w:rsidR="009060BD" w:rsidRDefault="009060BD">
      <w:pPr>
        <w:spacing w:line="432" w:lineRule="auto"/>
        <w:ind w:left="240"/>
        <w:rPr>
          <w:rFonts w:ascii="Times New Roman" w:eastAsia="Times New Roman" w:hAnsi="Times New Roman" w:cs="Times New Roman"/>
        </w:rPr>
      </w:pPr>
    </w:p>
    <w:p w:rsidR="009060BD" w:rsidRDefault="007D5778">
      <w:pPr>
        <w:spacing w:line="432" w:lineRule="auto"/>
        <w:ind w:left="240"/>
        <w:rPr>
          <w:rFonts w:ascii="Times New Roman" w:eastAsia="Times New Roman" w:hAnsi="Times New Roman" w:cs="Times New Roman"/>
        </w:rPr>
      </w:pPr>
      <w:r>
        <w:rPr>
          <w:rFonts w:ascii="Times New Roman" w:eastAsia="Times New Roman" w:hAnsi="Times New Roman" w:cs="Times New Roman"/>
        </w:rPr>
        <w:t xml:space="preserve">Elliott, Thomas. </w:t>
      </w:r>
      <w:r>
        <w:rPr>
          <w:rFonts w:ascii="Times New Roman" w:eastAsia="Times New Roman" w:hAnsi="Times New Roman" w:cs="Times New Roman"/>
          <w:i/>
        </w:rPr>
        <w:t>Topic Modelling</w:t>
      </w:r>
      <w:r>
        <w:rPr>
          <w:rFonts w:ascii="Times New Roman" w:eastAsia="Times New Roman" w:hAnsi="Times New Roman" w:cs="Times New Roman"/>
        </w:rPr>
        <w:t>. 23 Jan. 2016, thomaselliott.me/pdfs/earl/topic_modeling.html.</w:t>
      </w:r>
    </w:p>
    <w:p w:rsidR="009060BD" w:rsidRDefault="009060BD">
      <w:pPr>
        <w:spacing w:line="432" w:lineRule="auto"/>
        <w:ind w:left="240"/>
        <w:rPr>
          <w:rFonts w:ascii="Times New Roman" w:eastAsia="Times New Roman" w:hAnsi="Times New Roman" w:cs="Times New Roman"/>
        </w:rPr>
      </w:pPr>
    </w:p>
    <w:p w:rsidR="009060BD" w:rsidRDefault="007D5778">
      <w:pPr>
        <w:spacing w:line="432" w:lineRule="auto"/>
        <w:ind w:left="720"/>
        <w:rPr>
          <w:rFonts w:ascii="Times New Roman" w:eastAsia="Times New Roman" w:hAnsi="Times New Roman" w:cs="Times New Roman"/>
        </w:rPr>
      </w:pPr>
      <w:proofErr w:type="spellStart"/>
      <w:r>
        <w:rPr>
          <w:rFonts w:ascii="Times New Roman" w:eastAsia="Times New Roman" w:hAnsi="Times New Roman" w:cs="Times New Roman"/>
        </w:rPr>
        <w:t>Gebeyaw</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Mesfin</w:t>
      </w:r>
      <w:proofErr w:type="spellEnd"/>
      <w:r>
        <w:rPr>
          <w:rFonts w:ascii="Times New Roman" w:eastAsia="Times New Roman" w:hAnsi="Times New Roman" w:cs="Times New Roman"/>
        </w:rPr>
        <w:t>. “</w:t>
      </w:r>
      <w:r>
        <w:rPr>
          <w:rFonts w:ascii="Times New Roman" w:eastAsia="Times New Roman" w:hAnsi="Times New Roman" w:cs="Times New Roman"/>
          <w:i/>
        </w:rPr>
        <w:t>Parsing Text for Emotion Terms: Analysis &amp; Visualization Using R.</w:t>
      </w:r>
      <w:r>
        <w:rPr>
          <w:rFonts w:ascii="Times New Roman" w:eastAsia="Times New Roman" w:hAnsi="Times New Roman" w:cs="Times New Roman"/>
        </w:rPr>
        <w:t xml:space="preserve">” </w:t>
      </w:r>
      <w:proofErr w:type="spellStart"/>
      <w:proofErr w:type="gramStart"/>
      <w:r>
        <w:rPr>
          <w:rFonts w:ascii="Times New Roman" w:eastAsia="Times New Roman" w:hAnsi="Times New Roman" w:cs="Times New Roman"/>
        </w:rPr>
        <w:t>DataScience</w:t>
      </w:r>
      <w:proofErr w:type="spellEnd"/>
      <w:r>
        <w:rPr>
          <w:rFonts w:ascii="Times New Roman" w:eastAsia="Times New Roman" w:hAnsi="Times New Roman" w:cs="Times New Roman"/>
        </w:rPr>
        <w:t xml:space="preserve"> ,</w:t>
      </w:r>
      <w:proofErr w:type="gramEnd"/>
      <w:r>
        <w:rPr>
          <w:rFonts w:ascii="Times New Roman" w:eastAsia="Times New Roman" w:hAnsi="Times New Roman" w:cs="Times New Roman"/>
        </w:rPr>
        <w:t xml:space="preserve"> 13 May 2017, datascienceplus.com/parsing-text-for-emotion-terms-analysis-visualization-using-r/.</w:t>
      </w:r>
    </w:p>
    <w:p w:rsidR="009060BD" w:rsidRDefault="009060BD">
      <w:pPr>
        <w:spacing w:line="432" w:lineRule="auto"/>
        <w:ind w:left="720"/>
        <w:rPr>
          <w:rFonts w:ascii="Times New Roman" w:eastAsia="Times New Roman" w:hAnsi="Times New Roman" w:cs="Times New Roman"/>
        </w:rPr>
      </w:pPr>
    </w:p>
    <w:p w:rsidR="009060BD" w:rsidRDefault="007D5778">
      <w:pPr>
        <w:spacing w:line="432" w:lineRule="auto"/>
        <w:ind w:left="720"/>
        <w:jc w:val="both"/>
        <w:rPr>
          <w:rFonts w:ascii="Times New Roman" w:eastAsia="Times New Roman" w:hAnsi="Times New Roman" w:cs="Times New Roman"/>
        </w:rPr>
      </w:pPr>
      <w:r>
        <w:rPr>
          <w:rFonts w:ascii="Times New Roman" w:eastAsia="Times New Roman" w:hAnsi="Times New Roman" w:cs="Times New Roman"/>
        </w:rPr>
        <w:lastRenderedPageBreak/>
        <w:t xml:space="preserve">Kabir, Yasin, and Sanjay </w:t>
      </w:r>
      <w:proofErr w:type="spellStart"/>
      <w:r>
        <w:rPr>
          <w:rFonts w:ascii="Times New Roman" w:eastAsia="Times New Roman" w:hAnsi="Times New Roman" w:cs="Times New Roman"/>
        </w:rPr>
        <w:t>Madria</w:t>
      </w:r>
      <w:proofErr w:type="spellEnd"/>
      <w:r>
        <w:rPr>
          <w:rFonts w:ascii="Times New Roman" w:eastAsia="Times New Roman" w:hAnsi="Times New Roman" w:cs="Times New Roman"/>
        </w:rPr>
        <w:t>. “</w:t>
      </w:r>
      <w:proofErr w:type="spellStart"/>
      <w:r>
        <w:rPr>
          <w:rFonts w:ascii="Times New Roman" w:eastAsia="Times New Roman" w:hAnsi="Times New Roman" w:cs="Times New Roman"/>
          <w:i/>
        </w:rPr>
        <w:t>CoronaVis</w:t>
      </w:r>
      <w:proofErr w:type="spellEnd"/>
      <w:r>
        <w:rPr>
          <w:rFonts w:ascii="Times New Roman" w:eastAsia="Times New Roman" w:hAnsi="Times New Roman" w:cs="Times New Roman"/>
          <w:i/>
        </w:rPr>
        <w:t>: A Real-Time COVID-19 Tweets Anal</w:t>
      </w:r>
      <w:r>
        <w:rPr>
          <w:rFonts w:ascii="Times New Roman" w:eastAsia="Times New Roman" w:hAnsi="Times New Roman" w:cs="Times New Roman"/>
          <w:i/>
        </w:rPr>
        <w:t>yzer.</w:t>
      </w:r>
      <w:r>
        <w:rPr>
          <w:rFonts w:ascii="Times New Roman" w:eastAsia="Times New Roman" w:hAnsi="Times New Roman" w:cs="Times New Roman"/>
        </w:rPr>
        <w:t xml:space="preserve">” 29 Apr. 2020, </w:t>
      </w:r>
      <w:proofErr w:type="gramStart"/>
      <w:r>
        <w:rPr>
          <w:rFonts w:ascii="Times New Roman" w:eastAsia="Times New Roman" w:hAnsi="Times New Roman" w:cs="Times New Roman"/>
        </w:rPr>
        <w:t>doi:arXiv</w:t>
      </w:r>
      <w:proofErr w:type="gramEnd"/>
      <w:r>
        <w:rPr>
          <w:rFonts w:ascii="Times New Roman" w:eastAsia="Times New Roman" w:hAnsi="Times New Roman" w:cs="Times New Roman"/>
        </w:rPr>
        <w:t>:2004.13932v1 .</w:t>
      </w:r>
    </w:p>
    <w:p w:rsidR="009060BD" w:rsidRDefault="009060BD">
      <w:pPr>
        <w:spacing w:line="432" w:lineRule="auto"/>
        <w:jc w:val="both"/>
        <w:rPr>
          <w:rFonts w:ascii="Times New Roman" w:eastAsia="Times New Roman" w:hAnsi="Times New Roman" w:cs="Times New Roman"/>
        </w:rPr>
      </w:pPr>
    </w:p>
    <w:p w:rsidR="009060BD" w:rsidRDefault="007D5778">
      <w:pPr>
        <w:spacing w:line="432" w:lineRule="auto"/>
        <w:jc w:val="both"/>
        <w:rPr>
          <w:rFonts w:ascii="Times New Roman" w:eastAsia="Times New Roman" w:hAnsi="Times New Roman" w:cs="Times New Roman"/>
          <w:color w:val="333333"/>
          <w:highlight w:val="white"/>
        </w:rPr>
      </w:pPr>
      <w:r>
        <w:rPr>
          <w:rFonts w:ascii="Times New Roman" w:eastAsia="Times New Roman" w:hAnsi="Times New Roman" w:cs="Times New Roman"/>
          <w:color w:val="333333"/>
          <w:highlight w:val="white"/>
        </w:rPr>
        <w:t xml:space="preserve">Liu, Qian, et al. “Health Communication Through News Media During the Early Stage of the </w:t>
      </w:r>
    </w:p>
    <w:p w:rsidR="009060BD" w:rsidRDefault="007D5778">
      <w:pPr>
        <w:spacing w:line="432" w:lineRule="auto"/>
        <w:ind w:left="720"/>
        <w:jc w:val="both"/>
        <w:rPr>
          <w:rFonts w:ascii="Times New Roman" w:eastAsia="Times New Roman" w:hAnsi="Times New Roman" w:cs="Times New Roman"/>
          <w:b/>
        </w:rPr>
      </w:pPr>
      <w:r>
        <w:rPr>
          <w:rFonts w:ascii="Times New Roman" w:eastAsia="Times New Roman" w:hAnsi="Times New Roman" w:cs="Times New Roman"/>
          <w:color w:val="333333"/>
          <w:highlight w:val="white"/>
        </w:rPr>
        <w:t xml:space="preserve">COVID-19 Outbreak in China: Digital Topic Modeling Approach.” </w:t>
      </w:r>
      <w:r>
        <w:rPr>
          <w:rFonts w:ascii="Times New Roman" w:eastAsia="Times New Roman" w:hAnsi="Times New Roman" w:cs="Times New Roman"/>
          <w:i/>
          <w:color w:val="333333"/>
        </w:rPr>
        <w:t>National Center for Biotechnology Information</w:t>
      </w:r>
      <w:r>
        <w:rPr>
          <w:rFonts w:ascii="Times New Roman" w:eastAsia="Times New Roman" w:hAnsi="Times New Roman" w:cs="Times New Roman"/>
          <w:color w:val="333333"/>
          <w:highlight w:val="white"/>
        </w:rPr>
        <w:t>, U.S. Natio</w:t>
      </w:r>
      <w:r>
        <w:rPr>
          <w:rFonts w:ascii="Times New Roman" w:eastAsia="Times New Roman" w:hAnsi="Times New Roman" w:cs="Times New Roman"/>
          <w:color w:val="333333"/>
          <w:highlight w:val="white"/>
        </w:rPr>
        <w:t>nal Library of Medicine, 18 Apr. 2020, www.ncbi.nlm.nih.gov/research/coronavirus/publication/32302966.</w:t>
      </w:r>
    </w:p>
    <w:p w:rsidR="009060BD" w:rsidRDefault="009060BD">
      <w:pPr>
        <w:spacing w:line="432" w:lineRule="auto"/>
        <w:jc w:val="both"/>
        <w:rPr>
          <w:rFonts w:ascii="Times New Roman" w:eastAsia="Times New Roman" w:hAnsi="Times New Roman" w:cs="Times New Roman"/>
          <w:color w:val="333333"/>
          <w:highlight w:val="white"/>
        </w:rPr>
      </w:pPr>
    </w:p>
    <w:p w:rsidR="009060BD" w:rsidRDefault="007D5778">
      <w:pPr>
        <w:spacing w:line="432" w:lineRule="auto"/>
        <w:jc w:val="both"/>
        <w:rPr>
          <w:rFonts w:ascii="Times New Roman" w:eastAsia="Times New Roman" w:hAnsi="Times New Roman" w:cs="Times New Roman"/>
          <w:i/>
          <w:color w:val="333333"/>
          <w:highlight w:val="white"/>
        </w:rPr>
      </w:pPr>
      <w:r>
        <w:rPr>
          <w:rFonts w:ascii="Times New Roman" w:eastAsia="Times New Roman" w:hAnsi="Times New Roman" w:cs="Times New Roman"/>
          <w:color w:val="333333"/>
          <w:highlight w:val="white"/>
        </w:rPr>
        <w:t xml:space="preserve">“Principal Component Analysis for Special Types of Data.” </w:t>
      </w:r>
      <w:r>
        <w:rPr>
          <w:rFonts w:ascii="Times New Roman" w:eastAsia="Times New Roman" w:hAnsi="Times New Roman" w:cs="Times New Roman"/>
          <w:i/>
          <w:color w:val="333333"/>
          <w:highlight w:val="white"/>
        </w:rPr>
        <w:t xml:space="preserve">Principal Component Analysis </w:t>
      </w:r>
    </w:p>
    <w:p w:rsidR="009060BD" w:rsidRDefault="007D5778">
      <w:pPr>
        <w:spacing w:line="432" w:lineRule="auto"/>
        <w:ind w:firstLine="720"/>
        <w:jc w:val="both"/>
        <w:rPr>
          <w:rFonts w:ascii="Times New Roman" w:eastAsia="Times New Roman" w:hAnsi="Times New Roman" w:cs="Times New Roman"/>
          <w:color w:val="333333"/>
          <w:highlight w:val="white"/>
        </w:rPr>
      </w:pPr>
      <w:r>
        <w:rPr>
          <w:rFonts w:ascii="Times New Roman" w:eastAsia="Times New Roman" w:hAnsi="Times New Roman" w:cs="Times New Roman"/>
          <w:i/>
          <w:color w:val="333333"/>
          <w:highlight w:val="white"/>
        </w:rPr>
        <w:t>Springer Series in Statistics</w:t>
      </w:r>
      <w:r>
        <w:rPr>
          <w:rFonts w:ascii="Times New Roman" w:eastAsia="Times New Roman" w:hAnsi="Times New Roman" w:cs="Times New Roman"/>
          <w:color w:val="333333"/>
          <w:highlight w:val="white"/>
        </w:rPr>
        <w:t>, pp. 338–372., doi:10.1007/0-387-22440-8_13.</w:t>
      </w:r>
    </w:p>
    <w:p w:rsidR="009060BD" w:rsidRDefault="009060BD">
      <w:pPr>
        <w:spacing w:line="432" w:lineRule="auto"/>
        <w:jc w:val="both"/>
        <w:rPr>
          <w:rFonts w:ascii="Times New Roman" w:eastAsia="Times New Roman" w:hAnsi="Times New Roman" w:cs="Times New Roman"/>
          <w:color w:val="333333"/>
          <w:highlight w:val="white"/>
        </w:rPr>
      </w:pPr>
    </w:p>
    <w:p w:rsidR="009060BD" w:rsidRDefault="007D5778">
      <w:pPr>
        <w:spacing w:line="432" w:lineRule="auto"/>
        <w:jc w:val="both"/>
        <w:rPr>
          <w:rFonts w:ascii="Times New Roman" w:eastAsia="Times New Roman" w:hAnsi="Times New Roman" w:cs="Times New Roman"/>
          <w:i/>
          <w:color w:val="333333"/>
        </w:rPr>
      </w:pPr>
      <w:r>
        <w:rPr>
          <w:rFonts w:ascii="Times New Roman" w:eastAsia="Times New Roman" w:hAnsi="Times New Roman" w:cs="Times New Roman"/>
          <w:color w:val="333333"/>
          <w:highlight w:val="white"/>
        </w:rPr>
        <w:t>Roberts, Margaret E., et al. “</w:t>
      </w:r>
      <w:proofErr w:type="spellStart"/>
      <w:r>
        <w:rPr>
          <w:rFonts w:ascii="Times New Roman" w:eastAsia="Times New Roman" w:hAnsi="Times New Roman" w:cs="Times New Roman"/>
          <w:color w:val="333333"/>
          <w:highlight w:val="white"/>
        </w:rPr>
        <w:t>Stm</w:t>
      </w:r>
      <w:proofErr w:type="spellEnd"/>
      <w:r>
        <w:rPr>
          <w:rFonts w:ascii="Times New Roman" w:eastAsia="Times New Roman" w:hAnsi="Times New Roman" w:cs="Times New Roman"/>
          <w:color w:val="333333"/>
          <w:highlight w:val="white"/>
        </w:rPr>
        <w:t xml:space="preserve">: An R Package for Structural Topic Models.” </w:t>
      </w:r>
      <w:r>
        <w:rPr>
          <w:rFonts w:ascii="Times New Roman" w:eastAsia="Times New Roman" w:hAnsi="Times New Roman" w:cs="Times New Roman"/>
          <w:i/>
          <w:color w:val="333333"/>
        </w:rPr>
        <w:t xml:space="preserve">Journal of </w:t>
      </w:r>
    </w:p>
    <w:p w:rsidR="009060BD" w:rsidRDefault="007D5778">
      <w:pPr>
        <w:spacing w:line="432" w:lineRule="auto"/>
        <w:ind w:firstLine="720"/>
        <w:jc w:val="both"/>
        <w:rPr>
          <w:rFonts w:ascii="Times New Roman" w:eastAsia="Times New Roman" w:hAnsi="Times New Roman" w:cs="Times New Roman"/>
        </w:rPr>
      </w:pPr>
      <w:r>
        <w:rPr>
          <w:rFonts w:ascii="Times New Roman" w:eastAsia="Times New Roman" w:hAnsi="Times New Roman" w:cs="Times New Roman"/>
          <w:i/>
          <w:color w:val="333333"/>
        </w:rPr>
        <w:t>Statistical Software</w:t>
      </w:r>
      <w:r>
        <w:rPr>
          <w:rFonts w:ascii="Times New Roman" w:eastAsia="Times New Roman" w:hAnsi="Times New Roman" w:cs="Times New Roman"/>
          <w:color w:val="333333"/>
          <w:highlight w:val="white"/>
        </w:rPr>
        <w:t>, vol. 91, no. 2, 2019, doi:10.18637/</w:t>
      </w:r>
      <w:proofErr w:type="gramStart"/>
      <w:r>
        <w:rPr>
          <w:rFonts w:ascii="Times New Roman" w:eastAsia="Times New Roman" w:hAnsi="Times New Roman" w:cs="Times New Roman"/>
          <w:color w:val="333333"/>
          <w:highlight w:val="white"/>
        </w:rPr>
        <w:t>jss.v091.i</w:t>
      </w:r>
      <w:proofErr w:type="gramEnd"/>
      <w:r>
        <w:rPr>
          <w:rFonts w:ascii="Times New Roman" w:eastAsia="Times New Roman" w:hAnsi="Times New Roman" w:cs="Times New Roman"/>
          <w:color w:val="333333"/>
          <w:highlight w:val="white"/>
        </w:rPr>
        <w:t>02.</w:t>
      </w:r>
    </w:p>
    <w:p w:rsidR="009060BD" w:rsidRDefault="009060BD">
      <w:pPr>
        <w:spacing w:line="432" w:lineRule="auto"/>
        <w:rPr>
          <w:rFonts w:ascii="Times New Roman" w:eastAsia="Times New Roman" w:hAnsi="Times New Roman" w:cs="Times New Roman"/>
        </w:rPr>
      </w:pPr>
    </w:p>
    <w:p w:rsidR="009060BD" w:rsidRDefault="007D5778">
      <w:pPr>
        <w:spacing w:line="432" w:lineRule="auto"/>
        <w:ind w:left="720" w:hanging="720"/>
        <w:rPr>
          <w:rFonts w:ascii="Times New Roman" w:eastAsia="Times New Roman" w:hAnsi="Times New Roman" w:cs="Times New Roman"/>
        </w:rPr>
      </w:pPr>
      <w:proofErr w:type="spellStart"/>
      <w:r>
        <w:rPr>
          <w:rFonts w:ascii="Times New Roman" w:eastAsia="Times New Roman" w:hAnsi="Times New Roman" w:cs="Times New Roman"/>
        </w:rPr>
        <w:t>Saif</w:t>
      </w:r>
      <w:proofErr w:type="spellEnd"/>
      <w:r>
        <w:rPr>
          <w:rFonts w:ascii="Times New Roman" w:eastAsia="Times New Roman" w:hAnsi="Times New Roman" w:cs="Times New Roman"/>
        </w:rPr>
        <w:t xml:space="preserve"> M. Mohammad and Peter Turney. (2013), “</w:t>
      </w:r>
      <w:r>
        <w:rPr>
          <w:rFonts w:ascii="Times New Roman" w:eastAsia="Times New Roman" w:hAnsi="Times New Roman" w:cs="Times New Roman"/>
          <w:i/>
        </w:rPr>
        <w:t>Cro</w:t>
      </w:r>
      <w:r>
        <w:rPr>
          <w:rFonts w:ascii="Times New Roman" w:eastAsia="Times New Roman" w:hAnsi="Times New Roman" w:cs="Times New Roman"/>
          <w:i/>
        </w:rPr>
        <w:t>wdsourcing a Word-Emotion Association Lexicon.</w:t>
      </w:r>
      <w:r>
        <w:rPr>
          <w:rFonts w:ascii="Times New Roman" w:eastAsia="Times New Roman" w:hAnsi="Times New Roman" w:cs="Times New Roman"/>
        </w:rPr>
        <w:t xml:space="preserve">” Computational Intelligence, 29(3): 436-465. </w:t>
      </w:r>
      <w:proofErr w:type="spellStart"/>
      <w:r>
        <w:rPr>
          <w:rFonts w:ascii="Times New Roman" w:eastAsia="Times New Roman" w:hAnsi="Times New Roman" w:cs="Times New Roman"/>
        </w:rPr>
        <w:t>doi</w:t>
      </w:r>
      <w:proofErr w:type="spellEnd"/>
      <w:r>
        <w:rPr>
          <w:rFonts w:ascii="Times New Roman" w:eastAsia="Times New Roman" w:hAnsi="Times New Roman" w:cs="Times New Roman"/>
        </w:rPr>
        <w:t>: 10.1111/j.1467-8640.2012.</w:t>
      </w:r>
      <w:proofErr w:type="gramStart"/>
      <w:r>
        <w:rPr>
          <w:rFonts w:ascii="Times New Roman" w:eastAsia="Times New Roman" w:hAnsi="Times New Roman" w:cs="Times New Roman"/>
        </w:rPr>
        <w:t>00460.x.</w:t>
      </w:r>
      <w:proofErr w:type="gramEnd"/>
      <w:r>
        <w:rPr>
          <w:rFonts w:ascii="Times New Roman" w:eastAsia="Times New Roman" w:hAnsi="Times New Roman" w:cs="Times New Roman"/>
        </w:rPr>
        <w:t xml:space="preserve"> https://onlinelibrary.wiley.com/doi/abs/10.1111/j.1467-8640.2012.00460.x</w:t>
      </w:r>
    </w:p>
    <w:p w:rsidR="009060BD" w:rsidRDefault="007D5778">
      <w:pPr>
        <w:spacing w:line="432" w:lineRule="auto"/>
        <w:jc w:val="both"/>
        <w:rPr>
          <w:rFonts w:ascii="Times New Roman" w:eastAsia="Times New Roman" w:hAnsi="Times New Roman" w:cs="Times New Roman"/>
          <w:b/>
        </w:rPr>
      </w:pPr>
      <w:r>
        <w:br w:type="page"/>
      </w:r>
    </w:p>
    <w:p w:rsidR="009060BD" w:rsidRDefault="007D5778">
      <w:pPr>
        <w:spacing w:line="432" w:lineRule="auto"/>
        <w:jc w:val="both"/>
        <w:rPr>
          <w:rFonts w:ascii="Times New Roman" w:eastAsia="Times New Roman" w:hAnsi="Times New Roman" w:cs="Times New Roman"/>
          <w:b/>
          <w:u w:val="single"/>
        </w:rPr>
      </w:pPr>
      <w:r>
        <w:rPr>
          <w:rFonts w:ascii="Times New Roman" w:eastAsia="Times New Roman" w:hAnsi="Times New Roman" w:cs="Times New Roman"/>
          <w:b/>
          <w:u w:val="single"/>
        </w:rPr>
        <w:lastRenderedPageBreak/>
        <w:t>Appendix</w:t>
      </w:r>
    </w:p>
    <w:p w:rsidR="009060BD" w:rsidRDefault="009060BD">
      <w:pPr>
        <w:spacing w:line="432" w:lineRule="auto"/>
        <w:jc w:val="both"/>
        <w:rPr>
          <w:rFonts w:ascii="Times New Roman" w:eastAsia="Times New Roman" w:hAnsi="Times New Roman" w:cs="Times New Roman"/>
          <w:b/>
          <w:u w:val="single"/>
        </w:rPr>
      </w:pPr>
    </w:p>
    <w:p w:rsidR="009060BD" w:rsidRDefault="007D5778">
      <w:pPr>
        <w:spacing w:line="432" w:lineRule="auto"/>
        <w:jc w:val="both"/>
        <w:rPr>
          <w:rFonts w:ascii="Times New Roman" w:eastAsia="Times New Roman" w:hAnsi="Times New Roman" w:cs="Times New Roman"/>
          <w:b/>
        </w:rPr>
      </w:pPr>
      <w:r>
        <w:rPr>
          <w:rFonts w:ascii="Times New Roman" w:eastAsia="Times New Roman" w:hAnsi="Times New Roman" w:cs="Times New Roman"/>
          <w:b/>
        </w:rPr>
        <w:t>Appendix A: Principal Component Analysis</w:t>
      </w:r>
      <w:r>
        <w:rPr>
          <w:rFonts w:ascii="Times New Roman" w:eastAsia="Times New Roman" w:hAnsi="Times New Roman" w:cs="Times New Roman"/>
          <w:b/>
        </w:rPr>
        <w:t xml:space="preserve"> and Dimension Reduction</w:t>
      </w:r>
    </w:p>
    <w:p w:rsidR="009060BD" w:rsidRDefault="007D5778">
      <w:pPr>
        <w:spacing w:line="432" w:lineRule="auto"/>
        <w:jc w:val="both"/>
        <w:rPr>
          <w:rFonts w:ascii="Times New Roman" w:eastAsia="Times New Roman" w:hAnsi="Times New Roman" w:cs="Times New Roman"/>
        </w:rPr>
      </w:pPr>
      <w:r>
        <w:rPr>
          <w:rFonts w:ascii="Times New Roman" w:eastAsia="Times New Roman" w:hAnsi="Times New Roman" w:cs="Times New Roman"/>
        </w:rPr>
        <w:tab/>
      </w:r>
      <w:r>
        <w:rPr>
          <w:rFonts w:ascii="Times New Roman" w:eastAsia="Times New Roman" w:hAnsi="Times New Roman" w:cs="Times New Roman"/>
        </w:rPr>
        <w:t>In addition to LDA and STM, we also ran principal component analysis (PCA) on the trimmed DFM. Generally, topics that are discovered using probabilistic modeling and PCA can be used to represent shorter documents as vectors of real numbers, and the associa</w:t>
      </w:r>
      <w:r>
        <w:rPr>
          <w:rFonts w:ascii="Times New Roman" w:eastAsia="Times New Roman" w:hAnsi="Times New Roman" w:cs="Times New Roman"/>
        </w:rPr>
        <w:t>ted terms can then be used to “search for new documents” that extend each collection</w:t>
      </w:r>
      <w:r>
        <w:rPr>
          <w:rFonts w:ascii="Times New Roman" w:eastAsia="Times New Roman" w:hAnsi="Times New Roman" w:cs="Times New Roman"/>
          <w:vertAlign w:val="superscript"/>
        </w:rPr>
        <w:footnoteReference w:id="37"/>
      </w:r>
      <w:r>
        <w:rPr>
          <w:rFonts w:ascii="Times New Roman" w:eastAsia="Times New Roman" w:hAnsi="Times New Roman" w:cs="Times New Roman"/>
        </w:rPr>
        <w:t>. However, the principal components that result from this analysis are often difficult to interpret, and may not always be useful for longer texts, such as transcripts</w:t>
      </w:r>
      <w:r>
        <w:rPr>
          <w:rFonts w:ascii="Times New Roman" w:eastAsia="Times New Roman" w:hAnsi="Times New Roman" w:cs="Times New Roman"/>
          <w:vertAlign w:val="superscript"/>
        </w:rPr>
        <w:footnoteReference w:id="38"/>
      </w:r>
      <w:r>
        <w:rPr>
          <w:rFonts w:ascii="Times New Roman" w:eastAsia="Times New Roman" w:hAnsi="Times New Roman" w:cs="Times New Roman"/>
        </w:rPr>
        <w:t>.</w:t>
      </w:r>
      <w:r>
        <w:rPr>
          <w:rFonts w:ascii="Times New Roman" w:eastAsia="Times New Roman" w:hAnsi="Times New Roman" w:cs="Times New Roman"/>
        </w:rPr>
        <w:t xml:space="preserve"> Compared to LDA, which may be described as “discrete PCA”, pure PCA often shows results that are less intuitive, and occasionally lower performing,</w:t>
      </w:r>
      <w:r>
        <w:rPr>
          <w:rFonts w:ascii="Times New Roman" w:eastAsia="Times New Roman" w:hAnsi="Times New Roman" w:cs="Times New Roman"/>
          <w:vertAlign w:val="superscript"/>
        </w:rPr>
        <w:footnoteReference w:id="39"/>
      </w:r>
      <w:r>
        <w:rPr>
          <w:rFonts w:ascii="Times New Roman" w:eastAsia="Times New Roman" w:hAnsi="Times New Roman" w:cs="Times New Roman"/>
        </w:rPr>
        <w:t xml:space="preserve"> as seen in the table below.</w:t>
      </w:r>
    </w:p>
    <w:p w:rsidR="009060BD" w:rsidRDefault="007D5778">
      <w:pPr>
        <w:spacing w:line="432" w:lineRule="auto"/>
        <w:jc w:val="both"/>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extent cx="5943600" cy="2108200"/>
            <wp:effectExtent l="0" t="0" r="0" b="0"/>
            <wp:docPr id="1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2"/>
                    <a:srcRect/>
                    <a:stretch>
                      <a:fillRect/>
                    </a:stretch>
                  </pic:blipFill>
                  <pic:spPr>
                    <a:xfrm>
                      <a:off x="0" y="0"/>
                      <a:ext cx="5943600" cy="2108200"/>
                    </a:xfrm>
                    <a:prstGeom prst="rect">
                      <a:avLst/>
                    </a:prstGeom>
                    <a:ln/>
                  </pic:spPr>
                </pic:pic>
              </a:graphicData>
            </a:graphic>
          </wp:inline>
        </w:drawing>
      </w:r>
    </w:p>
    <w:p w:rsidR="009060BD" w:rsidRDefault="007D5778">
      <w:pPr>
        <w:spacing w:line="432" w:lineRule="auto"/>
        <w:jc w:val="center"/>
        <w:rPr>
          <w:rFonts w:ascii="Times New Roman" w:eastAsia="Times New Roman" w:hAnsi="Times New Roman" w:cs="Times New Roman"/>
          <w:b/>
        </w:rPr>
      </w:pPr>
      <w:r>
        <w:rPr>
          <w:rFonts w:ascii="Times New Roman" w:eastAsia="Times New Roman" w:hAnsi="Times New Roman" w:cs="Times New Roman"/>
          <w:b/>
          <w:sz w:val="20"/>
          <w:szCs w:val="20"/>
        </w:rPr>
        <w:t>Table 6: PCA Topic-Term Decomposition and Factor Analysis</w:t>
      </w:r>
    </w:p>
    <w:p w:rsidR="009060BD" w:rsidRDefault="009060BD">
      <w:pPr>
        <w:spacing w:line="432" w:lineRule="auto"/>
        <w:jc w:val="both"/>
        <w:rPr>
          <w:rFonts w:ascii="Times New Roman" w:eastAsia="Times New Roman" w:hAnsi="Times New Roman" w:cs="Times New Roman"/>
          <w:b/>
        </w:rPr>
      </w:pPr>
    </w:p>
    <w:p w:rsidR="009060BD" w:rsidRDefault="007D5778">
      <w:pPr>
        <w:spacing w:line="432" w:lineRule="auto"/>
        <w:jc w:val="both"/>
        <w:rPr>
          <w:rFonts w:ascii="Times New Roman" w:eastAsia="Times New Roman" w:hAnsi="Times New Roman" w:cs="Times New Roman"/>
          <w:b/>
        </w:rPr>
      </w:pPr>
      <w:r>
        <w:rPr>
          <w:rFonts w:ascii="Times New Roman" w:eastAsia="Times New Roman" w:hAnsi="Times New Roman" w:cs="Times New Roman"/>
          <w:b/>
        </w:rPr>
        <w:t>Appendix B: Emot</w:t>
      </w:r>
      <w:r>
        <w:rPr>
          <w:rFonts w:ascii="Times New Roman" w:eastAsia="Times New Roman" w:hAnsi="Times New Roman" w:cs="Times New Roman"/>
          <w:b/>
        </w:rPr>
        <w:t>ion Visualizations per Country</w:t>
      </w:r>
    </w:p>
    <w:tbl>
      <w:tblPr>
        <w:tblStyle w:val="a0"/>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45"/>
        <w:gridCol w:w="3405"/>
        <w:gridCol w:w="3810"/>
      </w:tblGrid>
      <w:tr w:rsidR="009060BD">
        <w:tc>
          <w:tcPr>
            <w:tcW w:w="2145" w:type="dxa"/>
            <w:shd w:val="clear" w:color="auto" w:fill="auto"/>
            <w:tcMar>
              <w:top w:w="100" w:type="dxa"/>
              <w:left w:w="100" w:type="dxa"/>
              <w:bottom w:w="100" w:type="dxa"/>
              <w:right w:w="100" w:type="dxa"/>
            </w:tcMar>
          </w:tcPr>
          <w:p w:rsidR="009060BD" w:rsidRDefault="007D5778">
            <w:pPr>
              <w:widowControl w:val="0"/>
              <w:pBdr>
                <w:top w:val="nil"/>
                <w:left w:val="nil"/>
                <w:bottom w:val="nil"/>
                <w:right w:val="nil"/>
                <w:between w:val="nil"/>
              </w:pBdr>
              <w:spacing w:line="432" w:lineRule="auto"/>
              <w:rPr>
                <w:rFonts w:ascii="Times New Roman" w:eastAsia="Times New Roman" w:hAnsi="Times New Roman" w:cs="Times New Roman"/>
              </w:rPr>
            </w:pPr>
            <w:r>
              <w:rPr>
                <w:rFonts w:ascii="Times New Roman" w:eastAsia="Times New Roman" w:hAnsi="Times New Roman" w:cs="Times New Roman"/>
              </w:rPr>
              <w:t>Country</w:t>
            </w:r>
          </w:p>
        </w:tc>
        <w:tc>
          <w:tcPr>
            <w:tcW w:w="3405" w:type="dxa"/>
            <w:shd w:val="clear" w:color="auto" w:fill="auto"/>
            <w:tcMar>
              <w:top w:w="100" w:type="dxa"/>
              <w:left w:w="100" w:type="dxa"/>
              <w:bottom w:w="100" w:type="dxa"/>
              <w:right w:w="100" w:type="dxa"/>
            </w:tcMar>
          </w:tcPr>
          <w:p w:rsidR="009060BD" w:rsidRDefault="007D5778">
            <w:pPr>
              <w:spacing w:line="432" w:lineRule="auto"/>
              <w:jc w:val="both"/>
              <w:rPr>
                <w:rFonts w:ascii="Times New Roman" w:eastAsia="Times New Roman" w:hAnsi="Times New Roman" w:cs="Times New Roman"/>
              </w:rPr>
            </w:pPr>
            <w:r>
              <w:rPr>
                <w:rFonts w:ascii="Times New Roman" w:eastAsia="Times New Roman" w:hAnsi="Times New Roman" w:cs="Times New Roman"/>
              </w:rPr>
              <w:t>Distribution over Time</w:t>
            </w:r>
          </w:p>
        </w:tc>
        <w:tc>
          <w:tcPr>
            <w:tcW w:w="3810" w:type="dxa"/>
            <w:shd w:val="clear" w:color="auto" w:fill="auto"/>
            <w:tcMar>
              <w:top w:w="100" w:type="dxa"/>
              <w:left w:w="100" w:type="dxa"/>
              <w:bottom w:w="100" w:type="dxa"/>
              <w:right w:w="100" w:type="dxa"/>
            </w:tcMar>
          </w:tcPr>
          <w:p w:rsidR="009060BD" w:rsidRDefault="007D5778">
            <w:pPr>
              <w:widowControl w:val="0"/>
              <w:pBdr>
                <w:top w:val="nil"/>
                <w:left w:val="nil"/>
                <w:bottom w:val="nil"/>
                <w:right w:val="nil"/>
                <w:between w:val="nil"/>
              </w:pBdr>
              <w:spacing w:line="432" w:lineRule="auto"/>
              <w:rPr>
                <w:rFonts w:ascii="Times New Roman" w:eastAsia="Times New Roman" w:hAnsi="Times New Roman" w:cs="Times New Roman"/>
              </w:rPr>
            </w:pPr>
            <w:r>
              <w:rPr>
                <w:rFonts w:ascii="Times New Roman" w:eastAsia="Times New Roman" w:hAnsi="Times New Roman" w:cs="Times New Roman"/>
              </w:rPr>
              <w:t>Distribution within Country</w:t>
            </w:r>
          </w:p>
        </w:tc>
      </w:tr>
      <w:tr w:rsidR="009060BD">
        <w:tc>
          <w:tcPr>
            <w:tcW w:w="2145" w:type="dxa"/>
            <w:shd w:val="clear" w:color="auto" w:fill="auto"/>
            <w:tcMar>
              <w:top w:w="100" w:type="dxa"/>
              <w:left w:w="100" w:type="dxa"/>
              <w:bottom w:w="100" w:type="dxa"/>
              <w:right w:w="100" w:type="dxa"/>
            </w:tcMar>
          </w:tcPr>
          <w:p w:rsidR="009060BD" w:rsidRDefault="007D5778">
            <w:pPr>
              <w:widowControl w:val="0"/>
              <w:pBdr>
                <w:top w:val="nil"/>
                <w:left w:val="nil"/>
                <w:bottom w:val="nil"/>
                <w:right w:val="nil"/>
                <w:between w:val="nil"/>
              </w:pBdr>
              <w:spacing w:line="432" w:lineRule="auto"/>
              <w:rPr>
                <w:rFonts w:ascii="Times New Roman" w:eastAsia="Times New Roman" w:hAnsi="Times New Roman" w:cs="Times New Roman"/>
              </w:rPr>
            </w:pPr>
            <w:r>
              <w:rPr>
                <w:rFonts w:ascii="Times New Roman" w:eastAsia="Times New Roman" w:hAnsi="Times New Roman" w:cs="Times New Roman"/>
              </w:rPr>
              <w:lastRenderedPageBreak/>
              <w:t>Australia</w:t>
            </w:r>
          </w:p>
        </w:tc>
        <w:tc>
          <w:tcPr>
            <w:tcW w:w="3405" w:type="dxa"/>
            <w:shd w:val="clear" w:color="auto" w:fill="auto"/>
            <w:tcMar>
              <w:top w:w="100" w:type="dxa"/>
              <w:left w:w="100" w:type="dxa"/>
              <w:bottom w:w="100" w:type="dxa"/>
              <w:right w:w="100" w:type="dxa"/>
            </w:tcMar>
          </w:tcPr>
          <w:p w:rsidR="009060BD" w:rsidRDefault="007D5778">
            <w:pPr>
              <w:spacing w:line="432" w:lineRule="auto"/>
              <w:jc w:val="both"/>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extent cx="2127397" cy="2138363"/>
                  <wp:effectExtent l="0" t="0" r="0" b="0"/>
                  <wp:docPr id="2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3"/>
                          <a:srcRect/>
                          <a:stretch>
                            <a:fillRect/>
                          </a:stretch>
                        </pic:blipFill>
                        <pic:spPr>
                          <a:xfrm>
                            <a:off x="0" y="0"/>
                            <a:ext cx="2127397" cy="2138363"/>
                          </a:xfrm>
                          <a:prstGeom prst="rect">
                            <a:avLst/>
                          </a:prstGeom>
                          <a:ln/>
                        </pic:spPr>
                      </pic:pic>
                    </a:graphicData>
                  </a:graphic>
                </wp:inline>
              </w:drawing>
            </w:r>
          </w:p>
        </w:tc>
        <w:tc>
          <w:tcPr>
            <w:tcW w:w="3810" w:type="dxa"/>
            <w:shd w:val="clear" w:color="auto" w:fill="auto"/>
            <w:tcMar>
              <w:top w:w="100" w:type="dxa"/>
              <w:left w:w="100" w:type="dxa"/>
              <w:bottom w:w="100" w:type="dxa"/>
              <w:right w:w="100" w:type="dxa"/>
            </w:tcMar>
          </w:tcPr>
          <w:p w:rsidR="009060BD" w:rsidRDefault="007D5778">
            <w:pPr>
              <w:spacing w:line="432" w:lineRule="auto"/>
              <w:jc w:val="both"/>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extent cx="2071688" cy="2082366"/>
                  <wp:effectExtent l="0" t="0" r="0" b="0"/>
                  <wp:docPr id="2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4"/>
                          <a:srcRect/>
                          <a:stretch>
                            <a:fillRect/>
                          </a:stretch>
                        </pic:blipFill>
                        <pic:spPr>
                          <a:xfrm>
                            <a:off x="0" y="0"/>
                            <a:ext cx="2071688" cy="2082366"/>
                          </a:xfrm>
                          <a:prstGeom prst="rect">
                            <a:avLst/>
                          </a:prstGeom>
                          <a:ln/>
                        </pic:spPr>
                      </pic:pic>
                    </a:graphicData>
                  </a:graphic>
                </wp:inline>
              </w:drawing>
            </w:r>
          </w:p>
        </w:tc>
      </w:tr>
      <w:tr w:rsidR="009060BD">
        <w:tc>
          <w:tcPr>
            <w:tcW w:w="2145" w:type="dxa"/>
            <w:shd w:val="clear" w:color="auto" w:fill="auto"/>
            <w:tcMar>
              <w:top w:w="100" w:type="dxa"/>
              <w:left w:w="100" w:type="dxa"/>
              <w:bottom w:w="100" w:type="dxa"/>
              <w:right w:w="100" w:type="dxa"/>
            </w:tcMar>
          </w:tcPr>
          <w:p w:rsidR="009060BD" w:rsidRDefault="007D5778">
            <w:pPr>
              <w:widowControl w:val="0"/>
              <w:pBdr>
                <w:top w:val="nil"/>
                <w:left w:val="nil"/>
                <w:bottom w:val="nil"/>
                <w:right w:val="nil"/>
                <w:between w:val="nil"/>
              </w:pBdr>
              <w:spacing w:line="432" w:lineRule="auto"/>
              <w:rPr>
                <w:rFonts w:ascii="Times New Roman" w:eastAsia="Times New Roman" w:hAnsi="Times New Roman" w:cs="Times New Roman"/>
              </w:rPr>
            </w:pPr>
            <w:r>
              <w:rPr>
                <w:rFonts w:ascii="Times New Roman" w:eastAsia="Times New Roman" w:hAnsi="Times New Roman" w:cs="Times New Roman"/>
              </w:rPr>
              <w:t>Canada</w:t>
            </w:r>
          </w:p>
        </w:tc>
        <w:tc>
          <w:tcPr>
            <w:tcW w:w="3405" w:type="dxa"/>
            <w:shd w:val="clear" w:color="auto" w:fill="auto"/>
            <w:tcMar>
              <w:top w:w="100" w:type="dxa"/>
              <w:left w:w="100" w:type="dxa"/>
              <w:bottom w:w="100" w:type="dxa"/>
              <w:right w:w="100" w:type="dxa"/>
            </w:tcMar>
          </w:tcPr>
          <w:p w:rsidR="009060BD" w:rsidRDefault="007D5778">
            <w:pPr>
              <w:spacing w:line="432" w:lineRule="auto"/>
              <w:jc w:val="both"/>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extent cx="2091832" cy="2109788"/>
                  <wp:effectExtent l="0" t="0" r="0" b="0"/>
                  <wp:docPr id="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5"/>
                          <a:srcRect/>
                          <a:stretch>
                            <a:fillRect/>
                          </a:stretch>
                        </pic:blipFill>
                        <pic:spPr>
                          <a:xfrm>
                            <a:off x="0" y="0"/>
                            <a:ext cx="2091832" cy="2109788"/>
                          </a:xfrm>
                          <a:prstGeom prst="rect">
                            <a:avLst/>
                          </a:prstGeom>
                          <a:ln/>
                        </pic:spPr>
                      </pic:pic>
                    </a:graphicData>
                  </a:graphic>
                </wp:inline>
              </w:drawing>
            </w:r>
          </w:p>
        </w:tc>
        <w:tc>
          <w:tcPr>
            <w:tcW w:w="3810" w:type="dxa"/>
            <w:shd w:val="clear" w:color="auto" w:fill="auto"/>
            <w:tcMar>
              <w:top w:w="100" w:type="dxa"/>
              <w:left w:w="100" w:type="dxa"/>
              <w:bottom w:w="100" w:type="dxa"/>
              <w:right w:w="100" w:type="dxa"/>
            </w:tcMar>
          </w:tcPr>
          <w:p w:rsidR="009060BD" w:rsidRDefault="007D5778">
            <w:pPr>
              <w:spacing w:line="432" w:lineRule="auto"/>
              <w:jc w:val="both"/>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extent cx="2062163" cy="2072792"/>
                  <wp:effectExtent l="0" t="0" r="0" b="0"/>
                  <wp:docPr id="1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6"/>
                          <a:srcRect/>
                          <a:stretch>
                            <a:fillRect/>
                          </a:stretch>
                        </pic:blipFill>
                        <pic:spPr>
                          <a:xfrm>
                            <a:off x="0" y="0"/>
                            <a:ext cx="2062163" cy="2072792"/>
                          </a:xfrm>
                          <a:prstGeom prst="rect">
                            <a:avLst/>
                          </a:prstGeom>
                          <a:ln/>
                        </pic:spPr>
                      </pic:pic>
                    </a:graphicData>
                  </a:graphic>
                </wp:inline>
              </w:drawing>
            </w:r>
          </w:p>
        </w:tc>
      </w:tr>
      <w:tr w:rsidR="009060BD">
        <w:tc>
          <w:tcPr>
            <w:tcW w:w="2145" w:type="dxa"/>
            <w:shd w:val="clear" w:color="auto" w:fill="auto"/>
            <w:tcMar>
              <w:top w:w="100" w:type="dxa"/>
              <w:left w:w="100" w:type="dxa"/>
              <w:bottom w:w="100" w:type="dxa"/>
              <w:right w:w="100" w:type="dxa"/>
            </w:tcMar>
          </w:tcPr>
          <w:p w:rsidR="009060BD" w:rsidRDefault="007D5778">
            <w:pPr>
              <w:widowControl w:val="0"/>
              <w:pBdr>
                <w:top w:val="nil"/>
                <w:left w:val="nil"/>
                <w:bottom w:val="nil"/>
                <w:right w:val="nil"/>
                <w:between w:val="nil"/>
              </w:pBdr>
              <w:spacing w:line="432" w:lineRule="auto"/>
              <w:rPr>
                <w:rFonts w:ascii="Times New Roman" w:eastAsia="Times New Roman" w:hAnsi="Times New Roman" w:cs="Times New Roman"/>
              </w:rPr>
            </w:pPr>
            <w:r>
              <w:rPr>
                <w:rFonts w:ascii="Times New Roman" w:eastAsia="Times New Roman" w:hAnsi="Times New Roman" w:cs="Times New Roman"/>
              </w:rPr>
              <w:t>New Zealand</w:t>
            </w:r>
          </w:p>
        </w:tc>
        <w:tc>
          <w:tcPr>
            <w:tcW w:w="3405" w:type="dxa"/>
            <w:shd w:val="clear" w:color="auto" w:fill="auto"/>
            <w:tcMar>
              <w:top w:w="100" w:type="dxa"/>
              <w:left w:w="100" w:type="dxa"/>
              <w:bottom w:w="100" w:type="dxa"/>
              <w:right w:w="100" w:type="dxa"/>
            </w:tcMar>
          </w:tcPr>
          <w:p w:rsidR="009060BD" w:rsidRDefault="007D5778">
            <w:pPr>
              <w:spacing w:line="432" w:lineRule="auto"/>
              <w:jc w:val="both"/>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extent cx="2071688" cy="2082366"/>
                  <wp:effectExtent l="0" t="0" r="0" b="0"/>
                  <wp:docPr id="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7"/>
                          <a:srcRect/>
                          <a:stretch>
                            <a:fillRect/>
                          </a:stretch>
                        </pic:blipFill>
                        <pic:spPr>
                          <a:xfrm>
                            <a:off x="0" y="0"/>
                            <a:ext cx="2071688" cy="2082366"/>
                          </a:xfrm>
                          <a:prstGeom prst="rect">
                            <a:avLst/>
                          </a:prstGeom>
                          <a:ln/>
                        </pic:spPr>
                      </pic:pic>
                    </a:graphicData>
                  </a:graphic>
                </wp:inline>
              </w:drawing>
            </w:r>
          </w:p>
        </w:tc>
        <w:tc>
          <w:tcPr>
            <w:tcW w:w="3810" w:type="dxa"/>
            <w:shd w:val="clear" w:color="auto" w:fill="auto"/>
            <w:tcMar>
              <w:top w:w="100" w:type="dxa"/>
              <w:left w:w="100" w:type="dxa"/>
              <w:bottom w:w="100" w:type="dxa"/>
              <w:right w:w="100" w:type="dxa"/>
            </w:tcMar>
          </w:tcPr>
          <w:p w:rsidR="009060BD" w:rsidRDefault="007D5778">
            <w:pPr>
              <w:spacing w:line="432" w:lineRule="auto"/>
              <w:jc w:val="both"/>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extent cx="2024063" cy="2034496"/>
                  <wp:effectExtent l="0" t="0" r="0" b="0"/>
                  <wp:docPr id="1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8"/>
                          <a:srcRect/>
                          <a:stretch>
                            <a:fillRect/>
                          </a:stretch>
                        </pic:blipFill>
                        <pic:spPr>
                          <a:xfrm>
                            <a:off x="0" y="0"/>
                            <a:ext cx="2024063" cy="2034496"/>
                          </a:xfrm>
                          <a:prstGeom prst="rect">
                            <a:avLst/>
                          </a:prstGeom>
                          <a:ln/>
                        </pic:spPr>
                      </pic:pic>
                    </a:graphicData>
                  </a:graphic>
                </wp:inline>
              </w:drawing>
            </w:r>
          </w:p>
        </w:tc>
      </w:tr>
      <w:tr w:rsidR="009060BD">
        <w:tc>
          <w:tcPr>
            <w:tcW w:w="2145" w:type="dxa"/>
            <w:shd w:val="clear" w:color="auto" w:fill="auto"/>
            <w:tcMar>
              <w:top w:w="100" w:type="dxa"/>
              <w:left w:w="100" w:type="dxa"/>
              <w:bottom w:w="100" w:type="dxa"/>
              <w:right w:w="100" w:type="dxa"/>
            </w:tcMar>
          </w:tcPr>
          <w:p w:rsidR="009060BD" w:rsidRDefault="007D5778">
            <w:pPr>
              <w:widowControl w:val="0"/>
              <w:pBdr>
                <w:top w:val="nil"/>
                <w:left w:val="nil"/>
                <w:bottom w:val="nil"/>
                <w:right w:val="nil"/>
                <w:between w:val="nil"/>
              </w:pBdr>
              <w:spacing w:line="432" w:lineRule="auto"/>
              <w:rPr>
                <w:rFonts w:ascii="Times New Roman" w:eastAsia="Times New Roman" w:hAnsi="Times New Roman" w:cs="Times New Roman"/>
              </w:rPr>
            </w:pPr>
            <w:r>
              <w:rPr>
                <w:rFonts w:ascii="Times New Roman" w:eastAsia="Times New Roman" w:hAnsi="Times New Roman" w:cs="Times New Roman"/>
              </w:rPr>
              <w:lastRenderedPageBreak/>
              <w:t>United Kingdom</w:t>
            </w:r>
          </w:p>
        </w:tc>
        <w:tc>
          <w:tcPr>
            <w:tcW w:w="3405" w:type="dxa"/>
            <w:shd w:val="clear" w:color="auto" w:fill="auto"/>
            <w:tcMar>
              <w:top w:w="100" w:type="dxa"/>
              <w:left w:w="100" w:type="dxa"/>
              <w:bottom w:w="100" w:type="dxa"/>
              <w:right w:w="100" w:type="dxa"/>
            </w:tcMar>
          </w:tcPr>
          <w:p w:rsidR="009060BD" w:rsidRDefault="007D5778">
            <w:pPr>
              <w:spacing w:line="432" w:lineRule="auto"/>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extent cx="2028825" cy="2039283"/>
                  <wp:effectExtent l="0" t="0" r="0" b="0"/>
                  <wp:docPr id="1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1"/>
                          <a:srcRect/>
                          <a:stretch>
                            <a:fillRect/>
                          </a:stretch>
                        </pic:blipFill>
                        <pic:spPr>
                          <a:xfrm>
                            <a:off x="0" y="0"/>
                            <a:ext cx="2028825" cy="2039283"/>
                          </a:xfrm>
                          <a:prstGeom prst="rect">
                            <a:avLst/>
                          </a:prstGeom>
                          <a:ln/>
                        </pic:spPr>
                      </pic:pic>
                    </a:graphicData>
                  </a:graphic>
                </wp:inline>
              </w:drawing>
            </w:r>
          </w:p>
        </w:tc>
        <w:tc>
          <w:tcPr>
            <w:tcW w:w="3810" w:type="dxa"/>
            <w:shd w:val="clear" w:color="auto" w:fill="auto"/>
            <w:tcMar>
              <w:top w:w="100" w:type="dxa"/>
              <w:left w:w="100" w:type="dxa"/>
              <w:bottom w:w="100" w:type="dxa"/>
              <w:right w:w="100" w:type="dxa"/>
            </w:tcMar>
          </w:tcPr>
          <w:p w:rsidR="009060BD" w:rsidRDefault="007D5778">
            <w:pPr>
              <w:spacing w:line="432" w:lineRule="auto"/>
              <w:jc w:val="both"/>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extent cx="2109788" cy="2120663"/>
                  <wp:effectExtent l="0" t="0" r="0" b="0"/>
                  <wp:docPr id="1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9"/>
                          <a:srcRect/>
                          <a:stretch>
                            <a:fillRect/>
                          </a:stretch>
                        </pic:blipFill>
                        <pic:spPr>
                          <a:xfrm>
                            <a:off x="0" y="0"/>
                            <a:ext cx="2109788" cy="2120663"/>
                          </a:xfrm>
                          <a:prstGeom prst="rect">
                            <a:avLst/>
                          </a:prstGeom>
                          <a:ln/>
                        </pic:spPr>
                      </pic:pic>
                    </a:graphicData>
                  </a:graphic>
                </wp:inline>
              </w:drawing>
            </w:r>
          </w:p>
        </w:tc>
      </w:tr>
      <w:tr w:rsidR="009060BD">
        <w:tc>
          <w:tcPr>
            <w:tcW w:w="2145" w:type="dxa"/>
            <w:shd w:val="clear" w:color="auto" w:fill="auto"/>
            <w:tcMar>
              <w:top w:w="100" w:type="dxa"/>
              <w:left w:w="100" w:type="dxa"/>
              <w:bottom w:w="100" w:type="dxa"/>
              <w:right w:w="100" w:type="dxa"/>
            </w:tcMar>
          </w:tcPr>
          <w:p w:rsidR="009060BD" w:rsidRDefault="007D5778">
            <w:pPr>
              <w:widowControl w:val="0"/>
              <w:pBdr>
                <w:top w:val="nil"/>
                <w:left w:val="nil"/>
                <w:bottom w:val="nil"/>
                <w:right w:val="nil"/>
                <w:between w:val="nil"/>
              </w:pBdr>
              <w:spacing w:line="432" w:lineRule="auto"/>
              <w:rPr>
                <w:rFonts w:ascii="Times New Roman" w:eastAsia="Times New Roman" w:hAnsi="Times New Roman" w:cs="Times New Roman"/>
              </w:rPr>
            </w:pPr>
            <w:r>
              <w:rPr>
                <w:rFonts w:ascii="Times New Roman" w:eastAsia="Times New Roman" w:hAnsi="Times New Roman" w:cs="Times New Roman"/>
              </w:rPr>
              <w:t>United States</w:t>
            </w:r>
          </w:p>
        </w:tc>
        <w:tc>
          <w:tcPr>
            <w:tcW w:w="3405" w:type="dxa"/>
            <w:shd w:val="clear" w:color="auto" w:fill="auto"/>
            <w:tcMar>
              <w:top w:w="100" w:type="dxa"/>
              <w:left w:w="100" w:type="dxa"/>
              <w:bottom w:w="100" w:type="dxa"/>
              <w:right w:w="100" w:type="dxa"/>
            </w:tcMar>
          </w:tcPr>
          <w:p w:rsidR="009060BD" w:rsidRDefault="007D5778">
            <w:pPr>
              <w:spacing w:line="432" w:lineRule="auto"/>
              <w:jc w:val="both"/>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extent cx="2052638" cy="2063218"/>
                  <wp:effectExtent l="0" t="0" r="0" b="0"/>
                  <wp:docPr id="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0"/>
                          <a:srcRect/>
                          <a:stretch>
                            <a:fillRect/>
                          </a:stretch>
                        </pic:blipFill>
                        <pic:spPr>
                          <a:xfrm>
                            <a:off x="0" y="0"/>
                            <a:ext cx="2052638" cy="2063218"/>
                          </a:xfrm>
                          <a:prstGeom prst="rect">
                            <a:avLst/>
                          </a:prstGeom>
                          <a:ln/>
                        </pic:spPr>
                      </pic:pic>
                    </a:graphicData>
                  </a:graphic>
                </wp:inline>
              </w:drawing>
            </w:r>
          </w:p>
        </w:tc>
        <w:tc>
          <w:tcPr>
            <w:tcW w:w="3810" w:type="dxa"/>
            <w:shd w:val="clear" w:color="auto" w:fill="auto"/>
            <w:tcMar>
              <w:top w:w="100" w:type="dxa"/>
              <w:left w:w="100" w:type="dxa"/>
              <w:bottom w:w="100" w:type="dxa"/>
              <w:right w:w="100" w:type="dxa"/>
            </w:tcMar>
          </w:tcPr>
          <w:p w:rsidR="009060BD" w:rsidRDefault="007D5778">
            <w:pPr>
              <w:spacing w:line="432" w:lineRule="auto"/>
              <w:jc w:val="both"/>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extent cx="2090738" cy="2101514"/>
                  <wp:effectExtent l="0" t="0" r="0" b="0"/>
                  <wp:docPr id="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0"/>
                          <a:srcRect/>
                          <a:stretch>
                            <a:fillRect/>
                          </a:stretch>
                        </pic:blipFill>
                        <pic:spPr>
                          <a:xfrm>
                            <a:off x="0" y="0"/>
                            <a:ext cx="2090738" cy="2101514"/>
                          </a:xfrm>
                          <a:prstGeom prst="rect">
                            <a:avLst/>
                          </a:prstGeom>
                          <a:ln/>
                        </pic:spPr>
                      </pic:pic>
                    </a:graphicData>
                  </a:graphic>
                </wp:inline>
              </w:drawing>
            </w:r>
          </w:p>
        </w:tc>
      </w:tr>
    </w:tbl>
    <w:p w:rsidR="009060BD" w:rsidRDefault="009060BD">
      <w:pPr>
        <w:spacing w:line="432" w:lineRule="auto"/>
        <w:jc w:val="both"/>
        <w:rPr>
          <w:rFonts w:ascii="Times New Roman" w:eastAsia="Times New Roman" w:hAnsi="Times New Roman" w:cs="Times New Roman"/>
          <w:b/>
        </w:rPr>
        <w:sectPr w:rsidR="009060BD">
          <w:footerReference w:type="default" r:id="rId31"/>
          <w:type w:val="continuous"/>
          <w:pgSz w:w="12240" w:h="15840"/>
          <w:pgMar w:top="1440" w:right="1440" w:bottom="1440" w:left="1440" w:header="576" w:footer="720" w:gutter="0"/>
          <w:cols w:space="720" w:equalWidth="0">
            <w:col w:w="9360" w:space="0"/>
          </w:cols>
        </w:sectPr>
      </w:pPr>
    </w:p>
    <w:p w:rsidR="009060BD" w:rsidRDefault="007D5778">
      <w:pPr>
        <w:spacing w:line="432" w:lineRule="auto"/>
        <w:jc w:val="both"/>
        <w:rPr>
          <w:rFonts w:ascii="Times New Roman" w:eastAsia="Times New Roman" w:hAnsi="Times New Roman" w:cs="Times New Roman"/>
          <w:b/>
        </w:rPr>
      </w:pPr>
      <w:r>
        <w:rPr>
          <w:rFonts w:ascii="Times New Roman" w:eastAsia="Times New Roman" w:hAnsi="Times New Roman" w:cs="Times New Roman"/>
          <w:b/>
        </w:rPr>
        <w:t xml:space="preserve">Appendix C: LSA “Coronavirus” Associated Words </w:t>
      </w:r>
    </w:p>
    <w:p w:rsidR="009060BD" w:rsidRDefault="007D5778">
      <w:pPr>
        <w:spacing w:line="432" w:lineRule="auto"/>
        <w:jc w:val="center"/>
        <w:rPr>
          <w:rFonts w:ascii="Times New Roman" w:eastAsia="Times New Roman" w:hAnsi="Times New Roman" w:cs="Times New Roman"/>
          <w:b/>
          <w:sz w:val="20"/>
          <w:szCs w:val="20"/>
        </w:rPr>
      </w:pPr>
      <w:r>
        <w:rPr>
          <w:rFonts w:ascii="Times New Roman" w:eastAsia="Times New Roman" w:hAnsi="Times New Roman" w:cs="Times New Roman"/>
          <w:b/>
          <w:noProof/>
          <w:sz w:val="20"/>
          <w:szCs w:val="20"/>
        </w:rPr>
        <w:drawing>
          <wp:inline distT="114300" distB="114300" distL="114300" distR="114300">
            <wp:extent cx="5943600" cy="292100"/>
            <wp:effectExtent l="0" t="0" r="0" b="0"/>
            <wp:docPr id="2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2"/>
                    <a:srcRect/>
                    <a:stretch>
                      <a:fillRect/>
                    </a:stretch>
                  </pic:blipFill>
                  <pic:spPr>
                    <a:xfrm>
                      <a:off x="0" y="0"/>
                      <a:ext cx="5943600" cy="292100"/>
                    </a:xfrm>
                    <a:prstGeom prst="rect">
                      <a:avLst/>
                    </a:prstGeom>
                    <a:ln/>
                  </pic:spPr>
                </pic:pic>
              </a:graphicData>
            </a:graphic>
          </wp:inline>
        </w:drawing>
      </w:r>
    </w:p>
    <w:p w:rsidR="009060BD" w:rsidRDefault="007D5778">
      <w:pPr>
        <w:spacing w:line="432"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Table 1: Top 10 Closest Words to “coronavirus” in UK Subset</w:t>
      </w:r>
    </w:p>
    <w:p w:rsidR="009060BD" w:rsidRDefault="009060BD">
      <w:pPr>
        <w:spacing w:line="432" w:lineRule="auto"/>
        <w:jc w:val="center"/>
        <w:rPr>
          <w:rFonts w:ascii="Times New Roman" w:eastAsia="Times New Roman" w:hAnsi="Times New Roman" w:cs="Times New Roman"/>
          <w:b/>
          <w:sz w:val="20"/>
          <w:szCs w:val="20"/>
        </w:rPr>
      </w:pPr>
    </w:p>
    <w:p w:rsidR="009060BD" w:rsidRDefault="007D5778">
      <w:pPr>
        <w:spacing w:line="432" w:lineRule="auto"/>
        <w:jc w:val="center"/>
        <w:rPr>
          <w:rFonts w:ascii="Times New Roman" w:eastAsia="Times New Roman" w:hAnsi="Times New Roman" w:cs="Times New Roman"/>
          <w:b/>
          <w:sz w:val="20"/>
          <w:szCs w:val="20"/>
        </w:rPr>
      </w:pPr>
      <w:r>
        <w:rPr>
          <w:rFonts w:ascii="Times New Roman" w:eastAsia="Times New Roman" w:hAnsi="Times New Roman" w:cs="Times New Roman"/>
          <w:b/>
          <w:noProof/>
          <w:sz w:val="20"/>
          <w:szCs w:val="20"/>
        </w:rPr>
        <w:drawing>
          <wp:inline distT="114300" distB="114300" distL="114300" distR="114300">
            <wp:extent cx="5943600" cy="304800"/>
            <wp:effectExtent l="0" t="0" r="0" b="0"/>
            <wp:docPr id="1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3"/>
                    <a:srcRect/>
                    <a:stretch>
                      <a:fillRect/>
                    </a:stretch>
                  </pic:blipFill>
                  <pic:spPr>
                    <a:xfrm>
                      <a:off x="0" y="0"/>
                      <a:ext cx="5943600" cy="304800"/>
                    </a:xfrm>
                    <a:prstGeom prst="rect">
                      <a:avLst/>
                    </a:prstGeom>
                    <a:ln/>
                  </pic:spPr>
                </pic:pic>
              </a:graphicData>
            </a:graphic>
          </wp:inline>
        </w:drawing>
      </w:r>
      <w:r>
        <w:rPr>
          <w:rFonts w:ascii="Times New Roman" w:eastAsia="Times New Roman" w:hAnsi="Times New Roman" w:cs="Times New Roman"/>
          <w:b/>
          <w:sz w:val="20"/>
          <w:szCs w:val="20"/>
        </w:rPr>
        <w:t>Table 2: Top 10 Closest Words to “coronavirus” in NZ Subset</w:t>
      </w:r>
    </w:p>
    <w:p w:rsidR="009060BD" w:rsidRDefault="009060BD">
      <w:pPr>
        <w:spacing w:line="432" w:lineRule="auto"/>
        <w:rPr>
          <w:rFonts w:ascii="Times New Roman" w:eastAsia="Times New Roman" w:hAnsi="Times New Roman" w:cs="Times New Roman"/>
          <w:b/>
          <w:sz w:val="20"/>
          <w:szCs w:val="20"/>
        </w:rPr>
      </w:pPr>
    </w:p>
    <w:p w:rsidR="009060BD" w:rsidRDefault="007D5778">
      <w:pPr>
        <w:spacing w:line="432" w:lineRule="auto"/>
        <w:rPr>
          <w:rFonts w:ascii="Times New Roman" w:eastAsia="Times New Roman" w:hAnsi="Times New Roman" w:cs="Times New Roman"/>
          <w:b/>
          <w:sz w:val="20"/>
          <w:szCs w:val="20"/>
        </w:rPr>
      </w:pPr>
      <w:r>
        <w:rPr>
          <w:rFonts w:ascii="Times New Roman" w:eastAsia="Times New Roman" w:hAnsi="Times New Roman" w:cs="Times New Roman"/>
          <w:b/>
          <w:sz w:val="20"/>
          <w:szCs w:val="20"/>
        </w:rPr>
        <w:t>Appendix D: STM Top Topics and Their Relative Proportions</w:t>
      </w:r>
    </w:p>
    <w:p w:rsidR="009060BD" w:rsidRDefault="007D5778">
      <w:pPr>
        <w:spacing w:line="432" w:lineRule="auto"/>
        <w:rPr>
          <w:rFonts w:ascii="Times New Roman" w:eastAsia="Times New Roman" w:hAnsi="Times New Roman" w:cs="Times New Roman"/>
          <w:b/>
          <w:sz w:val="20"/>
          <w:szCs w:val="20"/>
        </w:rPr>
      </w:pPr>
      <w:r>
        <w:rPr>
          <w:rFonts w:ascii="Times New Roman" w:eastAsia="Times New Roman" w:hAnsi="Times New Roman" w:cs="Times New Roman"/>
          <w:b/>
          <w:noProof/>
          <w:sz w:val="20"/>
          <w:szCs w:val="20"/>
        </w:rPr>
        <w:lastRenderedPageBreak/>
        <w:drawing>
          <wp:inline distT="114300" distB="114300" distL="114300" distR="114300">
            <wp:extent cx="5943600" cy="4660900"/>
            <wp:effectExtent l="0" t="0" r="0" b="0"/>
            <wp:docPr id="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4"/>
                    <a:srcRect/>
                    <a:stretch>
                      <a:fillRect/>
                    </a:stretch>
                  </pic:blipFill>
                  <pic:spPr>
                    <a:xfrm>
                      <a:off x="0" y="0"/>
                      <a:ext cx="5943600" cy="4660900"/>
                    </a:xfrm>
                    <a:prstGeom prst="rect">
                      <a:avLst/>
                    </a:prstGeom>
                    <a:ln/>
                  </pic:spPr>
                </pic:pic>
              </a:graphicData>
            </a:graphic>
          </wp:inline>
        </w:drawing>
      </w:r>
    </w:p>
    <w:sectPr w:rsidR="009060BD">
      <w:type w:val="continuous"/>
      <w:pgSz w:w="12240" w:h="15840"/>
      <w:pgMar w:top="1440" w:right="1440" w:bottom="1440" w:left="1440" w:header="576" w:footer="720" w:gutter="0"/>
      <w:cols w:space="720" w:equalWidth="0">
        <w:col w:w="9360" w:space="0"/>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7D5778" w:rsidRDefault="007D5778">
      <w:r>
        <w:separator/>
      </w:r>
    </w:p>
  </w:endnote>
  <w:endnote w:type="continuationSeparator" w:id="0">
    <w:p w:rsidR="007D5778" w:rsidRDefault="007D577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60BD" w:rsidRDefault="007D5778">
    <w:pPr>
      <w:pBdr>
        <w:top w:val="nil"/>
        <w:left w:val="nil"/>
        <w:bottom w:val="nil"/>
        <w:right w:val="nil"/>
        <w:between w:val="nil"/>
      </w:pBdr>
      <w:tabs>
        <w:tab w:val="center" w:pos="4680"/>
        <w:tab w:val="right" w:pos="9360"/>
      </w:tabs>
      <w:jc w:val="center"/>
      <w:rPr>
        <w:color w:val="000000"/>
      </w:rPr>
    </w:pPr>
    <w:r>
      <w:rPr>
        <w:color w:val="000000"/>
      </w:rPr>
      <w:fldChar w:fldCharType="begin"/>
    </w:r>
    <w:r>
      <w:rPr>
        <w:color w:val="000000"/>
      </w:rPr>
      <w:instrText>PAGE</w:instrText>
    </w:r>
    <w:r>
      <w:rPr>
        <w:color w:val="000000"/>
      </w:rPr>
      <w:fldChar w:fldCharType="end"/>
    </w:r>
  </w:p>
  <w:p w:rsidR="009060BD" w:rsidRDefault="009060BD">
    <w:pPr>
      <w:pBdr>
        <w:top w:val="nil"/>
        <w:left w:val="nil"/>
        <w:bottom w:val="nil"/>
        <w:right w:val="nil"/>
        <w:between w:val="nil"/>
      </w:pBdr>
      <w:tabs>
        <w:tab w:val="center" w:pos="4680"/>
        <w:tab w:val="right" w:pos="9360"/>
      </w:tabs>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60BD" w:rsidRDefault="009060BD">
    <w:pPr>
      <w:pBdr>
        <w:top w:val="nil"/>
        <w:left w:val="nil"/>
        <w:bottom w:val="nil"/>
        <w:right w:val="nil"/>
        <w:between w:val="nil"/>
      </w:pBdr>
      <w:tabs>
        <w:tab w:val="center" w:pos="4680"/>
        <w:tab w:val="right" w:pos="9360"/>
      </w:tabs>
      <w:rPr>
        <w:color w:val="000000"/>
      </w:rPr>
    </w:pPr>
  </w:p>
  <w:p w:rsidR="009060BD" w:rsidRDefault="007D5778">
    <w:pPr>
      <w:tabs>
        <w:tab w:val="center" w:pos="4680"/>
        <w:tab w:val="right" w:pos="9360"/>
      </w:tabs>
      <w:spacing w:line="480" w:lineRule="auto"/>
      <w:jc w:val="right"/>
    </w:pPr>
    <w:r>
      <w:fldChar w:fldCharType="begin"/>
    </w:r>
    <w:r>
      <w:instrText>PAGE</w:instrText>
    </w:r>
    <w:r w:rsidR="00600783">
      <w:fldChar w:fldCharType="separate"/>
    </w:r>
    <w:r w:rsidR="00600783">
      <w:rPr>
        <w:noProof/>
      </w:rPr>
      <w:t>1</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60BD" w:rsidRDefault="007D5778">
    <w:pPr>
      <w:jc w:val="right"/>
    </w:pPr>
    <w:r>
      <w:fldChar w:fldCharType="begin"/>
    </w:r>
    <w:r>
      <w:instrText>PAGE</w:instrText>
    </w:r>
    <w:r w:rsidR="00600783">
      <w:fldChar w:fldCharType="separate"/>
    </w:r>
    <w:r w:rsidR="00600783">
      <w:rPr>
        <w:noProof/>
      </w:rPr>
      <w:t>2</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7D5778" w:rsidRDefault="007D5778">
      <w:r>
        <w:separator/>
      </w:r>
    </w:p>
  </w:footnote>
  <w:footnote w:type="continuationSeparator" w:id="0">
    <w:p w:rsidR="007D5778" w:rsidRDefault="007D5778">
      <w:r>
        <w:continuationSeparator/>
      </w:r>
    </w:p>
  </w:footnote>
  <w:footnote w:id="1">
    <w:p w:rsidR="009060BD" w:rsidRDefault="007D5778">
      <w:pPr>
        <w:rPr>
          <w:sz w:val="20"/>
          <w:szCs w:val="20"/>
        </w:rPr>
      </w:pPr>
      <w:r>
        <w:rPr>
          <w:vertAlign w:val="superscript"/>
        </w:rPr>
        <w:footnoteRef/>
      </w:r>
      <w:r>
        <w:rPr>
          <w:sz w:val="20"/>
          <w:szCs w:val="20"/>
        </w:rPr>
        <w:t xml:space="preserve"> </w:t>
      </w:r>
      <w:hyperlink r:id="rId1">
        <w:r>
          <w:rPr>
            <w:color w:val="1155CC"/>
            <w:sz w:val="20"/>
            <w:szCs w:val="20"/>
            <w:u w:val="single"/>
          </w:rPr>
          <w:t>https://www.sciencemag.org/news/2020/03/mass-testing-school-closings-lockdowns-countries-pick-</w:t>
        </w:r>
        <w:r>
          <w:rPr>
            <w:color w:val="1155CC"/>
            <w:sz w:val="20"/>
            <w:szCs w:val="20"/>
            <w:u w:val="single"/>
          </w:rPr>
          <w:t>tactics-war-against-coronavirus</w:t>
        </w:r>
      </w:hyperlink>
      <w:r>
        <w:rPr>
          <w:sz w:val="20"/>
          <w:szCs w:val="20"/>
        </w:rPr>
        <w:t xml:space="preserve"> </w:t>
      </w:r>
    </w:p>
  </w:footnote>
  <w:footnote w:id="2">
    <w:p w:rsidR="009060BD" w:rsidRDefault="007D5778">
      <w:pPr>
        <w:rPr>
          <w:sz w:val="20"/>
          <w:szCs w:val="20"/>
        </w:rPr>
      </w:pPr>
      <w:r>
        <w:rPr>
          <w:vertAlign w:val="superscript"/>
        </w:rPr>
        <w:footnoteRef/>
      </w:r>
      <w:r>
        <w:rPr>
          <w:sz w:val="20"/>
          <w:szCs w:val="20"/>
        </w:rPr>
        <w:t xml:space="preserve"> </w:t>
      </w:r>
      <w:hyperlink r:id="rId2">
        <w:r>
          <w:rPr>
            <w:color w:val="1155CC"/>
            <w:sz w:val="20"/>
            <w:szCs w:val="20"/>
            <w:u w:val="single"/>
          </w:rPr>
          <w:t>https://www.cnn.com/2020/04/28/us/coronavirus-testing-pcr-antigen-antibody/index.html</w:t>
        </w:r>
      </w:hyperlink>
    </w:p>
  </w:footnote>
  <w:footnote w:id="3">
    <w:p w:rsidR="009060BD" w:rsidRDefault="007D5778">
      <w:pPr>
        <w:rPr>
          <w:sz w:val="20"/>
          <w:szCs w:val="20"/>
        </w:rPr>
      </w:pPr>
      <w:r>
        <w:rPr>
          <w:vertAlign w:val="superscript"/>
        </w:rPr>
        <w:footnoteRef/>
      </w:r>
      <w:r>
        <w:rPr>
          <w:sz w:val="20"/>
          <w:szCs w:val="20"/>
        </w:rPr>
        <w:t xml:space="preserve"> </w:t>
      </w:r>
      <w:hyperlink r:id="rId3">
        <w:r>
          <w:rPr>
            <w:color w:val="1155CC"/>
            <w:sz w:val="20"/>
            <w:szCs w:val="20"/>
            <w:u w:val="single"/>
          </w:rPr>
          <w:t>https://abcnews.go.com/Health/trust-testing-tracing-south-korea-succeeded-us-stumbled/story?id=70433504</w:t>
        </w:r>
      </w:hyperlink>
    </w:p>
  </w:footnote>
  <w:footnote w:id="4">
    <w:p w:rsidR="009060BD" w:rsidRDefault="007D5778">
      <w:pPr>
        <w:rPr>
          <w:sz w:val="20"/>
          <w:szCs w:val="20"/>
        </w:rPr>
      </w:pPr>
      <w:r>
        <w:rPr>
          <w:vertAlign w:val="superscript"/>
        </w:rPr>
        <w:footnoteRef/>
      </w:r>
      <w:r>
        <w:rPr>
          <w:sz w:val="20"/>
          <w:szCs w:val="20"/>
        </w:rPr>
        <w:t xml:space="preserve"> </w:t>
      </w:r>
      <w:hyperlink r:id="rId4">
        <w:r>
          <w:rPr>
            <w:color w:val="1155CC"/>
            <w:sz w:val="20"/>
            <w:szCs w:val="20"/>
            <w:u w:val="single"/>
          </w:rPr>
          <w:t>https://arxiv.org/pdf/2004.13932.pdf</w:t>
        </w:r>
      </w:hyperlink>
    </w:p>
  </w:footnote>
  <w:footnote w:id="5">
    <w:p w:rsidR="009060BD" w:rsidRDefault="007D5778">
      <w:pPr>
        <w:rPr>
          <w:sz w:val="20"/>
          <w:szCs w:val="20"/>
        </w:rPr>
      </w:pPr>
      <w:r>
        <w:rPr>
          <w:vertAlign w:val="superscript"/>
        </w:rPr>
        <w:footnoteRef/>
      </w:r>
      <w:r>
        <w:rPr>
          <w:sz w:val="20"/>
          <w:szCs w:val="20"/>
        </w:rPr>
        <w:t xml:space="preserve"> </w:t>
      </w:r>
      <w:hyperlink r:id="rId5">
        <w:r>
          <w:rPr>
            <w:color w:val="1155CC"/>
            <w:sz w:val="20"/>
            <w:szCs w:val="20"/>
            <w:u w:val="single"/>
          </w:rPr>
          <w:t>https://www.jmir.org/2020/4/e19118/pdf</w:t>
        </w:r>
      </w:hyperlink>
      <w:r>
        <w:rPr>
          <w:sz w:val="20"/>
          <w:szCs w:val="20"/>
        </w:rPr>
        <w:t xml:space="preserve"> </w:t>
      </w:r>
    </w:p>
  </w:footnote>
  <w:footnote w:id="6">
    <w:p w:rsidR="009060BD" w:rsidRDefault="007D5778">
      <w:pPr>
        <w:rPr>
          <w:sz w:val="20"/>
          <w:szCs w:val="20"/>
        </w:rPr>
      </w:pPr>
      <w:r>
        <w:rPr>
          <w:vertAlign w:val="superscript"/>
        </w:rPr>
        <w:footnoteRef/>
      </w:r>
      <w:r>
        <w:rPr>
          <w:sz w:val="20"/>
          <w:szCs w:val="20"/>
        </w:rPr>
        <w:t xml:space="preserve"> </w:t>
      </w:r>
      <w:hyperlink r:id="rId6">
        <w:r>
          <w:rPr>
            <w:color w:val="1155CC"/>
            <w:sz w:val="20"/>
            <w:szCs w:val="20"/>
            <w:u w:val="single"/>
          </w:rPr>
          <w:t>https://www.medrxiv.org/content/10.1101/2020.03.26.20044164v2</w:t>
        </w:r>
      </w:hyperlink>
      <w:r>
        <w:rPr>
          <w:sz w:val="20"/>
          <w:szCs w:val="20"/>
        </w:rPr>
        <w:t xml:space="preserve"> </w:t>
      </w:r>
    </w:p>
  </w:footnote>
  <w:footnote w:id="7">
    <w:p w:rsidR="009060BD" w:rsidRDefault="007D5778">
      <w:pPr>
        <w:rPr>
          <w:sz w:val="20"/>
          <w:szCs w:val="20"/>
        </w:rPr>
      </w:pPr>
      <w:r>
        <w:rPr>
          <w:vertAlign w:val="superscript"/>
        </w:rPr>
        <w:footnoteRef/>
      </w:r>
      <w:r>
        <w:rPr>
          <w:sz w:val="20"/>
          <w:szCs w:val="20"/>
        </w:rPr>
        <w:t xml:space="preserve"> Although these briefings may have the same intention of tracking the developing pandemic, we expect that</w:t>
      </w:r>
      <w:r>
        <w:rPr>
          <w:sz w:val="20"/>
          <w:szCs w:val="20"/>
        </w:rPr>
        <w:t xml:space="preserve"> leaders will discuss these goals differently. </w:t>
      </w:r>
    </w:p>
  </w:footnote>
  <w:footnote w:id="8">
    <w:p w:rsidR="009060BD" w:rsidRDefault="007D5778">
      <w:pPr>
        <w:rPr>
          <w:sz w:val="20"/>
          <w:szCs w:val="20"/>
        </w:rPr>
      </w:pPr>
      <w:r>
        <w:rPr>
          <w:vertAlign w:val="superscript"/>
        </w:rPr>
        <w:footnoteRef/>
      </w:r>
      <w:r>
        <w:rPr>
          <w:sz w:val="20"/>
          <w:szCs w:val="20"/>
        </w:rPr>
        <w:t xml:space="preserve"> </w:t>
      </w:r>
      <w:hyperlink r:id="rId7">
        <w:r>
          <w:rPr>
            <w:color w:val="1155CC"/>
            <w:sz w:val="20"/>
            <w:szCs w:val="20"/>
            <w:u w:val="single"/>
          </w:rPr>
          <w:t>https://coronavirus.jhu.edu/map.html</w:t>
        </w:r>
      </w:hyperlink>
    </w:p>
  </w:footnote>
  <w:footnote w:id="9">
    <w:p w:rsidR="009060BD" w:rsidRDefault="007D5778">
      <w:pPr>
        <w:rPr>
          <w:sz w:val="20"/>
          <w:szCs w:val="20"/>
        </w:rPr>
      </w:pPr>
      <w:r>
        <w:rPr>
          <w:vertAlign w:val="superscript"/>
        </w:rPr>
        <w:footnoteRef/>
      </w:r>
      <w:r>
        <w:rPr>
          <w:sz w:val="20"/>
          <w:szCs w:val="20"/>
        </w:rPr>
        <w:t xml:space="preserve"> </w:t>
      </w:r>
      <w:hyperlink r:id="rId8">
        <w:r>
          <w:rPr>
            <w:color w:val="1155CC"/>
            <w:sz w:val="20"/>
            <w:szCs w:val="20"/>
            <w:u w:val="single"/>
          </w:rPr>
          <w:t>https://www.nytimes.com/interactive/2020/world/coronavirus-maps.html</w:t>
        </w:r>
      </w:hyperlink>
    </w:p>
  </w:footnote>
  <w:footnote w:id="10">
    <w:p w:rsidR="009060BD" w:rsidRDefault="007D5778">
      <w:pPr>
        <w:rPr>
          <w:sz w:val="20"/>
          <w:szCs w:val="20"/>
        </w:rPr>
      </w:pPr>
      <w:r>
        <w:rPr>
          <w:vertAlign w:val="superscript"/>
        </w:rPr>
        <w:footnoteRef/>
      </w:r>
      <w:r>
        <w:rPr>
          <w:sz w:val="20"/>
          <w:szCs w:val="20"/>
        </w:rPr>
        <w:t xml:space="preserve"> </w:t>
      </w:r>
      <w:hyperlink r:id="rId9">
        <w:r>
          <w:rPr>
            <w:color w:val="0000FF"/>
            <w:sz w:val="20"/>
            <w:szCs w:val="20"/>
            <w:u w:val="single"/>
          </w:rPr>
          <w:t>https://w</w:t>
        </w:r>
        <w:r>
          <w:rPr>
            <w:color w:val="0000FF"/>
            <w:sz w:val="20"/>
            <w:szCs w:val="20"/>
            <w:u w:val="single"/>
          </w:rPr>
          <w:t>ww.rev.com/blog/transcript-tag/coronavirus-update-transcripts</w:t>
        </w:r>
      </w:hyperlink>
      <w:r>
        <w:rPr>
          <w:sz w:val="20"/>
          <w:szCs w:val="20"/>
        </w:rPr>
        <w:t xml:space="preserve"> </w:t>
      </w:r>
    </w:p>
  </w:footnote>
  <w:footnote w:id="11">
    <w:p w:rsidR="009060BD" w:rsidRDefault="007D5778">
      <w:pPr>
        <w:rPr>
          <w:sz w:val="20"/>
          <w:szCs w:val="20"/>
        </w:rPr>
      </w:pPr>
      <w:r>
        <w:rPr>
          <w:vertAlign w:val="superscript"/>
        </w:rPr>
        <w:footnoteRef/>
      </w:r>
      <w:r>
        <w:rPr>
          <w:sz w:val="20"/>
          <w:szCs w:val="20"/>
        </w:rPr>
        <w:t xml:space="preserve"> This decision was made based on the texts available on the website. We first scraped the URLs and titles of all articles available under the coronavirus categ</w:t>
      </w:r>
      <w:r>
        <w:rPr>
          <w:sz w:val="20"/>
          <w:szCs w:val="20"/>
        </w:rPr>
        <w:t xml:space="preserve">ory, then narrowed them down to country leaders’ speeches by checking for either a country name or leader name in the title. The processed data is saved as both a </w:t>
      </w:r>
      <w:proofErr w:type="spellStart"/>
      <w:r>
        <w:rPr>
          <w:sz w:val="20"/>
          <w:szCs w:val="20"/>
        </w:rPr>
        <w:t>dataframe</w:t>
      </w:r>
      <w:proofErr w:type="spellEnd"/>
      <w:r>
        <w:rPr>
          <w:sz w:val="20"/>
          <w:szCs w:val="20"/>
        </w:rPr>
        <w:t xml:space="preserve"> and as a document frequency matrix. We additionally converted the text columns from</w:t>
      </w:r>
      <w:r>
        <w:rPr>
          <w:sz w:val="20"/>
          <w:szCs w:val="20"/>
        </w:rPr>
        <w:t xml:space="preserve"> a list to a character </w:t>
      </w:r>
      <w:proofErr w:type="gramStart"/>
      <w:r>
        <w:rPr>
          <w:sz w:val="20"/>
          <w:szCs w:val="20"/>
        </w:rPr>
        <w:t>vector, and</w:t>
      </w:r>
      <w:proofErr w:type="gramEnd"/>
      <w:r>
        <w:rPr>
          <w:sz w:val="20"/>
          <w:szCs w:val="20"/>
        </w:rPr>
        <w:t xml:space="preserve"> changed its encoding from UTF-8 to ASCII, as the data contained UTF-8 quotations that needed to be removed in the preprocessing stage.</w:t>
      </w:r>
    </w:p>
  </w:footnote>
  <w:footnote w:id="12">
    <w:p w:rsidR="009060BD" w:rsidRDefault="007D5778">
      <w:pPr>
        <w:rPr>
          <w:sz w:val="20"/>
          <w:szCs w:val="20"/>
        </w:rPr>
      </w:pPr>
      <w:r>
        <w:rPr>
          <w:vertAlign w:val="superscript"/>
        </w:rPr>
        <w:footnoteRef/>
      </w:r>
      <w:r>
        <w:rPr>
          <w:sz w:val="20"/>
          <w:szCs w:val="20"/>
        </w:rPr>
        <w:t xml:space="preserve"> We did, however, include briefings by the ‘Coronavirus Task Force’ in the case of th</w:t>
      </w:r>
      <w:r>
        <w:rPr>
          <w:sz w:val="20"/>
          <w:szCs w:val="20"/>
        </w:rPr>
        <w:t>e United States, as these often included the US President Donald Trump, and hence reflected the country leader’s response.</w:t>
      </w:r>
    </w:p>
  </w:footnote>
  <w:footnote w:id="13">
    <w:p w:rsidR="009060BD" w:rsidRDefault="007D5778">
      <w:pPr>
        <w:rPr>
          <w:sz w:val="20"/>
          <w:szCs w:val="20"/>
        </w:rPr>
      </w:pPr>
      <w:r>
        <w:rPr>
          <w:vertAlign w:val="superscript"/>
        </w:rPr>
        <w:footnoteRef/>
      </w:r>
      <w:r>
        <w:rPr>
          <w:sz w:val="20"/>
          <w:szCs w:val="20"/>
        </w:rPr>
        <w:t xml:space="preserve"> </w:t>
      </w:r>
      <w:hyperlink r:id="rId10">
        <w:r>
          <w:rPr>
            <w:color w:val="1155CC"/>
            <w:sz w:val="20"/>
            <w:szCs w:val="20"/>
            <w:u w:val="single"/>
          </w:rPr>
          <w:t>https://quanteda.io/</w:t>
        </w:r>
      </w:hyperlink>
      <w:r>
        <w:rPr>
          <w:sz w:val="20"/>
          <w:szCs w:val="20"/>
        </w:rPr>
        <w:t xml:space="preserve"> </w:t>
      </w:r>
    </w:p>
  </w:footnote>
  <w:footnote w:id="14">
    <w:p w:rsidR="009060BD" w:rsidRDefault="007D5778">
      <w:pPr>
        <w:rPr>
          <w:sz w:val="20"/>
          <w:szCs w:val="20"/>
        </w:rPr>
      </w:pPr>
      <w:r>
        <w:rPr>
          <w:vertAlign w:val="superscript"/>
        </w:rPr>
        <w:footnoteRef/>
      </w:r>
      <w:r>
        <w:rPr>
          <w:sz w:val="20"/>
          <w:szCs w:val="20"/>
        </w:rPr>
        <w:t xml:space="preserve"> </w:t>
      </w:r>
      <w:hyperlink r:id="rId11">
        <w:r>
          <w:rPr>
            <w:color w:val="1155CC"/>
            <w:sz w:val="20"/>
            <w:szCs w:val="20"/>
            <w:u w:val="single"/>
          </w:rPr>
          <w:t>https://cran.r-project.org/web/packages/topicmodels/index.html</w:t>
        </w:r>
      </w:hyperlink>
      <w:r>
        <w:rPr>
          <w:sz w:val="20"/>
          <w:szCs w:val="20"/>
        </w:rPr>
        <w:t xml:space="preserve"> </w:t>
      </w:r>
    </w:p>
  </w:footnote>
  <w:footnote w:id="15">
    <w:p w:rsidR="009060BD" w:rsidRDefault="007D5778">
      <w:pPr>
        <w:rPr>
          <w:sz w:val="20"/>
          <w:szCs w:val="20"/>
        </w:rPr>
      </w:pPr>
      <w:r>
        <w:rPr>
          <w:vertAlign w:val="superscript"/>
        </w:rPr>
        <w:footnoteRef/>
      </w:r>
      <w:r>
        <w:rPr>
          <w:sz w:val="20"/>
          <w:szCs w:val="20"/>
        </w:rPr>
        <w:t xml:space="preserve"> </w:t>
      </w:r>
      <w:hyperlink r:id="rId12">
        <w:r>
          <w:rPr>
            <w:color w:val="1155CC"/>
            <w:sz w:val="20"/>
            <w:szCs w:val="20"/>
            <w:u w:val="single"/>
          </w:rPr>
          <w:t>https://cran.r-project.org/web/packages/stm/vignettes/stmVignette.p</w:t>
        </w:r>
        <w:r>
          <w:rPr>
            <w:color w:val="1155CC"/>
            <w:sz w:val="20"/>
            <w:szCs w:val="20"/>
            <w:u w:val="single"/>
          </w:rPr>
          <w:t>df</w:t>
        </w:r>
      </w:hyperlink>
      <w:r>
        <w:rPr>
          <w:sz w:val="20"/>
          <w:szCs w:val="20"/>
        </w:rPr>
        <w:t xml:space="preserve"> </w:t>
      </w:r>
    </w:p>
  </w:footnote>
  <w:footnote w:id="16">
    <w:p w:rsidR="009060BD" w:rsidRDefault="007D5778">
      <w:pPr>
        <w:rPr>
          <w:sz w:val="20"/>
          <w:szCs w:val="20"/>
        </w:rPr>
      </w:pPr>
      <w:r>
        <w:rPr>
          <w:vertAlign w:val="superscript"/>
        </w:rPr>
        <w:footnoteRef/>
      </w:r>
      <w:r>
        <w:rPr>
          <w:sz w:val="20"/>
          <w:szCs w:val="20"/>
        </w:rPr>
        <w:t xml:space="preserve"> </w:t>
      </w:r>
      <w:hyperlink r:id="rId13">
        <w:r>
          <w:rPr>
            <w:color w:val="1155CC"/>
            <w:sz w:val="20"/>
            <w:szCs w:val="20"/>
            <w:u w:val="single"/>
          </w:rPr>
          <w:t>https://cran.r-project.org/web/packages/readtext/readtext.pdf</w:t>
        </w:r>
      </w:hyperlink>
      <w:r>
        <w:rPr>
          <w:sz w:val="20"/>
          <w:szCs w:val="20"/>
        </w:rPr>
        <w:t xml:space="preserve"> </w:t>
      </w:r>
    </w:p>
  </w:footnote>
  <w:footnote w:id="17">
    <w:p w:rsidR="009060BD" w:rsidRDefault="007D5778">
      <w:pPr>
        <w:rPr>
          <w:sz w:val="20"/>
          <w:szCs w:val="20"/>
        </w:rPr>
      </w:pPr>
      <w:r>
        <w:rPr>
          <w:vertAlign w:val="superscript"/>
        </w:rPr>
        <w:footnoteRef/>
      </w:r>
      <w:r>
        <w:rPr>
          <w:sz w:val="20"/>
          <w:szCs w:val="20"/>
        </w:rPr>
        <w:t xml:space="preserve"> </w:t>
      </w:r>
      <w:hyperlink r:id="rId14">
        <w:r>
          <w:rPr>
            <w:color w:val="1155CC"/>
            <w:sz w:val="20"/>
            <w:szCs w:val="20"/>
            <w:u w:val="single"/>
          </w:rPr>
          <w:t>https://cran.r-project.org/web/packages/stm/vignettes/stmVignette.pdf</w:t>
        </w:r>
      </w:hyperlink>
      <w:r>
        <w:rPr>
          <w:sz w:val="20"/>
          <w:szCs w:val="20"/>
        </w:rPr>
        <w:t xml:space="preserve"> </w:t>
      </w:r>
    </w:p>
  </w:footnote>
  <w:footnote w:id="18">
    <w:p w:rsidR="009060BD" w:rsidRDefault="007D5778">
      <w:pPr>
        <w:rPr>
          <w:sz w:val="20"/>
          <w:szCs w:val="20"/>
        </w:rPr>
      </w:pPr>
      <w:r>
        <w:rPr>
          <w:vertAlign w:val="superscript"/>
        </w:rPr>
        <w:footnoteRef/>
      </w:r>
      <w:r>
        <w:rPr>
          <w:sz w:val="20"/>
          <w:szCs w:val="20"/>
        </w:rPr>
        <w:t xml:space="preserve"> We removed words like “speake</w:t>
      </w:r>
      <w:r>
        <w:rPr>
          <w:sz w:val="20"/>
          <w:szCs w:val="20"/>
        </w:rPr>
        <w:t>r”, “inaudible”, and “foreign language”, as these provided no additional information, but appeared frequently in the text corpus because of the nature of the transcription documents.</w:t>
      </w:r>
    </w:p>
  </w:footnote>
  <w:footnote w:id="19">
    <w:p w:rsidR="009060BD" w:rsidRDefault="007D5778">
      <w:pPr>
        <w:rPr>
          <w:sz w:val="20"/>
          <w:szCs w:val="20"/>
        </w:rPr>
      </w:pPr>
      <w:r>
        <w:rPr>
          <w:vertAlign w:val="superscript"/>
        </w:rPr>
        <w:footnoteRef/>
      </w:r>
      <w:r>
        <w:rPr>
          <w:sz w:val="20"/>
          <w:szCs w:val="20"/>
        </w:rPr>
        <w:t xml:space="preserve"> </w:t>
      </w:r>
      <w:hyperlink r:id="rId15">
        <w:r>
          <w:rPr>
            <w:color w:val="1155CC"/>
            <w:sz w:val="20"/>
            <w:szCs w:val="20"/>
            <w:u w:val="single"/>
          </w:rPr>
          <w:t>http://www.jmlr.org/papers/volume3/blei03a/blei03a.pdf</w:t>
        </w:r>
      </w:hyperlink>
    </w:p>
  </w:footnote>
  <w:footnote w:id="20">
    <w:p w:rsidR="009060BD" w:rsidRDefault="007D5778">
      <w:pPr>
        <w:rPr>
          <w:sz w:val="20"/>
          <w:szCs w:val="20"/>
        </w:rPr>
      </w:pPr>
      <w:r>
        <w:rPr>
          <w:vertAlign w:val="superscript"/>
        </w:rPr>
        <w:footnoteRef/>
      </w:r>
      <w:r>
        <w:rPr>
          <w:sz w:val="20"/>
          <w:szCs w:val="20"/>
        </w:rPr>
        <w:t xml:space="preserve"> As described by </w:t>
      </w:r>
      <w:proofErr w:type="spellStart"/>
      <w:r>
        <w:rPr>
          <w:sz w:val="20"/>
          <w:szCs w:val="20"/>
        </w:rPr>
        <w:t>Blei</w:t>
      </w:r>
      <w:proofErr w:type="spellEnd"/>
      <w:r>
        <w:rPr>
          <w:sz w:val="20"/>
          <w:szCs w:val="20"/>
        </w:rPr>
        <w:t xml:space="preserve">, </w:t>
      </w:r>
      <w:r>
        <w:rPr>
          <w:sz w:val="20"/>
          <w:szCs w:val="20"/>
        </w:rPr>
        <w:t xml:space="preserve">Ng, and Jordan, LDA uses empirical Bayesian models to describe each item in a collection as a “finite mixture over an underlying set of topics”, where each topic is “modeled as an infinite mixture over an underlying set of topic probabilities”. </w:t>
      </w:r>
    </w:p>
  </w:footnote>
  <w:footnote w:id="21">
    <w:p w:rsidR="009060BD" w:rsidRDefault="007D5778">
      <w:pPr>
        <w:rPr>
          <w:sz w:val="20"/>
          <w:szCs w:val="20"/>
        </w:rPr>
      </w:pPr>
      <w:r>
        <w:rPr>
          <w:vertAlign w:val="superscript"/>
        </w:rPr>
        <w:footnoteRef/>
      </w:r>
      <w:r>
        <w:rPr>
          <w:sz w:val="20"/>
          <w:szCs w:val="20"/>
        </w:rPr>
        <w:t xml:space="preserve"> Note that the category “country” refers to the US, although these were state-level addresses rather than country-l</w:t>
      </w:r>
      <w:r>
        <w:rPr>
          <w:sz w:val="20"/>
          <w:szCs w:val="20"/>
        </w:rPr>
        <w:t xml:space="preserve">evel addresses, so for LDA, the team decided to keep these transcripts as a separate category. </w:t>
      </w:r>
    </w:p>
  </w:footnote>
  <w:footnote w:id="22">
    <w:p w:rsidR="009060BD" w:rsidRDefault="007D5778">
      <w:pPr>
        <w:rPr>
          <w:sz w:val="20"/>
          <w:szCs w:val="20"/>
        </w:rPr>
      </w:pPr>
      <w:r>
        <w:rPr>
          <w:vertAlign w:val="superscript"/>
        </w:rPr>
        <w:footnoteRef/>
      </w:r>
      <w:r>
        <w:rPr>
          <w:sz w:val="20"/>
          <w:szCs w:val="20"/>
        </w:rPr>
        <w:t xml:space="preserve"> Additional information about topic stability as well as the other methods we tried can  be found on our </w:t>
      </w:r>
      <w:proofErr w:type="spellStart"/>
      <w:r>
        <w:rPr>
          <w:sz w:val="20"/>
          <w:szCs w:val="20"/>
        </w:rPr>
        <w:t>Github</w:t>
      </w:r>
      <w:proofErr w:type="spellEnd"/>
      <w:r>
        <w:rPr>
          <w:sz w:val="20"/>
          <w:szCs w:val="20"/>
        </w:rPr>
        <w:t xml:space="preserve"> repo here: </w:t>
      </w:r>
      <w:hyperlink r:id="rId16">
        <w:r>
          <w:rPr>
            <w:color w:val="1155CC"/>
            <w:sz w:val="20"/>
            <w:szCs w:val="20"/>
            <w:u w:val="single"/>
          </w:rPr>
          <w:t>https://github.com/angelaaaateng/TaD_Final_Project</w:t>
        </w:r>
      </w:hyperlink>
      <w:r>
        <w:rPr>
          <w:sz w:val="20"/>
          <w:szCs w:val="20"/>
        </w:rPr>
        <w:t xml:space="preserve"> </w:t>
      </w:r>
    </w:p>
  </w:footnote>
  <w:footnote w:id="23">
    <w:p w:rsidR="009060BD" w:rsidRDefault="007D5778">
      <w:pPr>
        <w:rPr>
          <w:sz w:val="20"/>
          <w:szCs w:val="20"/>
        </w:rPr>
      </w:pPr>
      <w:r>
        <w:rPr>
          <w:vertAlign w:val="superscript"/>
        </w:rPr>
        <w:footnoteRef/>
      </w:r>
      <w:r>
        <w:rPr>
          <w:sz w:val="20"/>
          <w:szCs w:val="20"/>
        </w:rPr>
        <w:t xml:space="preserve"> </w:t>
      </w:r>
      <w:hyperlink r:id="rId17">
        <w:r>
          <w:rPr>
            <w:color w:val="1155CC"/>
            <w:sz w:val="20"/>
            <w:szCs w:val="20"/>
            <w:u w:val="single"/>
          </w:rPr>
          <w:t>https://cran.r-project.org/web/packages/stm/vignette</w:t>
        </w:r>
        <w:r>
          <w:rPr>
            <w:color w:val="1155CC"/>
            <w:sz w:val="20"/>
            <w:szCs w:val="20"/>
            <w:u w:val="single"/>
          </w:rPr>
          <w:t>s/stmVignette.pdf</w:t>
        </w:r>
      </w:hyperlink>
      <w:r>
        <w:rPr>
          <w:sz w:val="20"/>
          <w:szCs w:val="20"/>
        </w:rPr>
        <w:t xml:space="preserve"> </w:t>
      </w:r>
    </w:p>
  </w:footnote>
  <w:footnote w:id="24">
    <w:p w:rsidR="009060BD" w:rsidRDefault="007D5778">
      <w:pPr>
        <w:rPr>
          <w:sz w:val="20"/>
          <w:szCs w:val="20"/>
        </w:rPr>
      </w:pPr>
      <w:r>
        <w:rPr>
          <w:vertAlign w:val="superscript"/>
        </w:rPr>
        <w:footnoteRef/>
      </w:r>
      <w:r>
        <w:rPr>
          <w:sz w:val="20"/>
          <w:szCs w:val="20"/>
        </w:rPr>
        <w:t xml:space="preserve"> For more details on this, see </w:t>
      </w:r>
      <w:hyperlink r:id="rId18">
        <w:r>
          <w:rPr>
            <w:color w:val="1155CC"/>
            <w:sz w:val="20"/>
            <w:szCs w:val="20"/>
            <w:u w:val="single"/>
          </w:rPr>
          <w:t>https://github.com/angelaaaateng/TaD_Final_Project/blob/master/master.Rmd</w:t>
        </w:r>
      </w:hyperlink>
    </w:p>
  </w:footnote>
  <w:footnote w:id="25">
    <w:p w:rsidR="009060BD" w:rsidRDefault="007D5778">
      <w:pPr>
        <w:rPr>
          <w:sz w:val="20"/>
          <w:szCs w:val="20"/>
        </w:rPr>
      </w:pPr>
      <w:r>
        <w:rPr>
          <w:vertAlign w:val="superscript"/>
        </w:rPr>
        <w:footnoteRef/>
      </w:r>
      <w:r>
        <w:rPr>
          <w:sz w:val="20"/>
          <w:szCs w:val="20"/>
        </w:rPr>
        <w:t xml:space="preserve"> </w:t>
      </w:r>
      <w:hyperlink r:id="rId19">
        <w:r>
          <w:rPr>
            <w:color w:val="1155CC"/>
            <w:sz w:val="20"/>
            <w:szCs w:val="20"/>
            <w:u w:val="single"/>
          </w:rPr>
          <w:t>https://cbail.github.io/textasdata/topic-modeling/rmarkdown/Topic_Modeling.html</w:t>
        </w:r>
      </w:hyperlink>
      <w:r>
        <w:rPr>
          <w:sz w:val="20"/>
          <w:szCs w:val="20"/>
        </w:rPr>
        <w:t xml:space="preserve"> </w:t>
      </w:r>
    </w:p>
  </w:footnote>
  <w:footnote w:id="26">
    <w:p w:rsidR="009060BD" w:rsidRDefault="007D5778">
      <w:pPr>
        <w:rPr>
          <w:sz w:val="20"/>
          <w:szCs w:val="20"/>
        </w:rPr>
      </w:pPr>
      <w:r>
        <w:rPr>
          <w:vertAlign w:val="superscript"/>
        </w:rPr>
        <w:footnoteRef/>
      </w:r>
      <w:r>
        <w:rPr>
          <w:sz w:val="20"/>
          <w:szCs w:val="20"/>
        </w:rPr>
        <w:t xml:space="preserve"> Note that this method is equivalent to the preprocessing that was applied to the LDA topic model, just using a different package (</w:t>
      </w:r>
      <w:proofErr w:type="spellStart"/>
      <w:r>
        <w:rPr>
          <w:sz w:val="20"/>
          <w:szCs w:val="20"/>
        </w:rPr>
        <w:t>stm</w:t>
      </w:r>
      <w:proofErr w:type="spellEnd"/>
      <w:r>
        <w:rPr>
          <w:sz w:val="20"/>
          <w:szCs w:val="20"/>
        </w:rPr>
        <w:t xml:space="preserve"> rather than </w:t>
      </w:r>
      <w:proofErr w:type="spellStart"/>
      <w:r>
        <w:rPr>
          <w:sz w:val="20"/>
          <w:szCs w:val="20"/>
        </w:rPr>
        <w:t>quanteda</w:t>
      </w:r>
      <w:proofErr w:type="spellEnd"/>
      <w:r>
        <w:rPr>
          <w:sz w:val="20"/>
          <w:szCs w:val="20"/>
        </w:rPr>
        <w:t xml:space="preserve">). </w:t>
      </w:r>
    </w:p>
  </w:footnote>
  <w:footnote w:id="27">
    <w:p w:rsidR="009060BD" w:rsidRDefault="007D5778">
      <w:pPr>
        <w:rPr>
          <w:sz w:val="20"/>
          <w:szCs w:val="20"/>
        </w:rPr>
      </w:pPr>
      <w:r>
        <w:rPr>
          <w:vertAlign w:val="superscript"/>
        </w:rPr>
        <w:footnoteRef/>
      </w:r>
      <w:r>
        <w:rPr>
          <w:sz w:val="20"/>
          <w:szCs w:val="20"/>
        </w:rPr>
        <w:t xml:space="preserve"> This decision was made based on the baseline results seen without additiona</w:t>
      </w:r>
      <w:r>
        <w:rPr>
          <w:sz w:val="20"/>
          <w:szCs w:val="20"/>
        </w:rPr>
        <w:t>l processing.</w:t>
      </w:r>
    </w:p>
  </w:footnote>
  <w:footnote w:id="28">
    <w:p w:rsidR="009060BD" w:rsidRDefault="007D5778">
      <w:pPr>
        <w:rPr>
          <w:sz w:val="20"/>
          <w:szCs w:val="20"/>
        </w:rPr>
      </w:pPr>
      <w:r>
        <w:rPr>
          <w:vertAlign w:val="superscript"/>
        </w:rPr>
        <w:footnoteRef/>
      </w:r>
      <w:r>
        <w:rPr>
          <w:sz w:val="20"/>
          <w:szCs w:val="20"/>
        </w:rPr>
        <w:t xml:space="preserve"> Words that occur in at least 110 articles</w:t>
      </w:r>
    </w:p>
  </w:footnote>
  <w:footnote w:id="29">
    <w:p w:rsidR="009060BD" w:rsidRDefault="007D5778">
      <w:pPr>
        <w:rPr>
          <w:sz w:val="20"/>
          <w:szCs w:val="20"/>
        </w:rPr>
      </w:pPr>
      <w:r>
        <w:rPr>
          <w:vertAlign w:val="superscript"/>
        </w:rPr>
        <w:footnoteRef/>
      </w:r>
      <w:r>
        <w:rPr>
          <w:sz w:val="20"/>
          <w:szCs w:val="20"/>
        </w:rPr>
        <w:t xml:space="preserve"> The range of options was limited to a small value due to the small size of the dataset, as a larger number of topics would have led to overfitting as well as overl</w:t>
      </w:r>
      <w:r>
        <w:rPr>
          <w:sz w:val="20"/>
          <w:szCs w:val="20"/>
        </w:rPr>
        <w:t>apping topics.</w:t>
      </w:r>
    </w:p>
  </w:footnote>
  <w:footnote w:id="30">
    <w:p w:rsidR="009060BD" w:rsidRDefault="007D5778">
      <w:pPr>
        <w:rPr>
          <w:sz w:val="20"/>
          <w:szCs w:val="20"/>
        </w:rPr>
      </w:pPr>
      <w:r>
        <w:rPr>
          <w:vertAlign w:val="superscript"/>
        </w:rPr>
        <w:footnoteRef/>
      </w:r>
      <w:r>
        <w:rPr>
          <w:sz w:val="20"/>
          <w:szCs w:val="20"/>
        </w:rPr>
        <w:t xml:space="preserve"> The results of these models are discussed in the results section along with some descriptive visualizations.</w:t>
      </w:r>
    </w:p>
  </w:footnote>
  <w:footnote w:id="31">
    <w:p w:rsidR="009060BD" w:rsidRDefault="007D5778">
      <w:pPr>
        <w:rPr>
          <w:sz w:val="20"/>
          <w:szCs w:val="20"/>
        </w:rPr>
      </w:pPr>
      <w:r>
        <w:rPr>
          <w:vertAlign w:val="superscript"/>
        </w:rPr>
        <w:footnoteRef/>
      </w:r>
      <w:r>
        <w:rPr>
          <w:sz w:val="20"/>
          <w:szCs w:val="20"/>
        </w:rPr>
        <w:t xml:space="preserve"> </w:t>
      </w:r>
      <w:hyperlink r:id="rId20">
        <w:r>
          <w:rPr>
            <w:color w:val="1155CC"/>
            <w:sz w:val="20"/>
            <w:szCs w:val="20"/>
            <w:u w:val="single"/>
          </w:rPr>
          <w:t>http://saifmohammad.com/WebPages/NRC-Emotion-Lexicon.htm</w:t>
        </w:r>
      </w:hyperlink>
    </w:p>
  </w:footnote>
  <w:footnote w:id="32">
    <w:p w:rsidR="009060BD" w:rsidRDefault="007D5778">
      <w:pPr>
        <w:rPr>
          <w:sz w:val="20"/>
          <w:szCs w:val="20"/>
        </w:rPr>
      </w:pPr>
      <w:r>
        <w:rPr>
          <w:vertAlign w:val="superscript"/>
        </w:rPr>
        <w:footnoteRef/>
      </w:r>
      <w:r>
        <w:rPr>
          <w:sz w:val="20"/>
          <w:szCs w:val="20"/>
        </w:rPr>
        <w:t xml:space="preserve"> </w:t>
      </w:r>
      <w:hyperlink r:id="rId21">
        <w:r>
          <w:rPr>
            <w:color w:val="1155CC"/>
            <w:sz w:val="20"/>
            <w:szCs w:val="20"/>
            <w:u w:val="single"/>
          </w:rPr>
          <w:t>https://datascienceplus.com/parsing-text-for-emotion-terms-analysis-visualization-using-r/</w:t>
        </w:r>
      </w:hyperlink>
    </w:p>
  </w:footnote>
  <w:footnote w:id="33">
    <w:p w:rsidR="009060BD" w:rsidRDefault="007D5778">
      <w:pPr>
        <w:rPr>
          <w:sz w:val="20"/>
          <w:szCs w:val="20"/>
        </w:rPr>
      </w:pPr>
      <w:r>
        <w:rPr>
          <w:vertAlign w:val="superscript"/>
        </w:rPr>
        <w:footnoteRef/>
      </w:r>
      <w:r>
        <w:rPr>
          <w:sz w:val="20"/>
          <w:szCs w:val="20"/>
        </w:rPr>
        <w:t xml:space="preserve"> For this analysis, the full co</w:t>
      </w:r>
      <w:r>
        <w:rPr>
          <w:sz w:val="20"/>
          <w:szCs w:val="20"/>
        </w:rPr>
        <w:t xml:space="preserve">rpus of 120 articles was split into six separate </w:t>
      </w:r>
      <w:proofErr w:type="spellStart"/>
      <w:r>
        <w:rPr>
          <w:sz w:val="20"/>
          <w:szCs w:val="20"/>
        </w:rPr>
        <w:t>dataframes</w:t>
      </w:r>
      <w:proofErr w:type="spellEnd"/>
      <w:r>
        <w:rPr>
          <w:sz w:val="20"/>
          <w:szCs w:val="20"/>
        </w:rPr>
        <w:t xml:space="preserve"> by country, and the same analysis process was conducted with each set separately. The original text was used for each set, with only numbers and English </w:t>
      </w:r>
      <w:proofErr w:type="spellStart"/>
      <w:r>
        <w:rPr>
          <w:sz w:val="20"/>
          <w:szCs w:val="20"/>
        </w:rPr>
        <w:t>stopwords</w:t>
      </w:r>
      <w:proofErr w:type="spellEnd"/>
      <w:r>
        <w:rPr>
          <w:sz w:val="20"/>
          <w:szCs w:val="20"/>
        </w:rPr>
        <w:t xml:space="preserve"> removed.</w:t>
      </w:r>
    </w:p>
  </w:footnote>
  <w:footnote w:id="34">
    <w:p w:rsidR="009060BD" w:rsidRDefault="007D5778">
      <w:pPr>
        <w:rPr>
          <w:sz w:val="20"/>
          <w:szCs w:val="20"/>
        </w:rPr>
      </w:pPr>
      <w:r>
        <w:rPr>
          <w:vertAlign w:val="superscript"/>
        </w:rPr>
        <w:footnoteRef/>
      </w:r>
      <w:r>
        <w:rPr>
          <w:sz w:val="20"/>
          <w:szCs w:val="20"/>
        </w:rPr>
        <w:t xml:space="preserve"> These pl</w:t>
      </w:r>
      <w:r>
        <w:rPr>
          <w:sz w:val="20"/>
          <w:szCs w:val="20"/>
        </w:rPr>
        <w:t>ots, as well as a comparison between countries, are shown in the results sections.</w:t>
      </w:r>
    </w:p>
  </w:footnote>
  <w:footnote w:id="35">
    <w:p w:rsidR="009060BD" w:rsidRDefault="007D5778">
      <w:pPr>
        <w:rPr>
          <w:sz w:val="20"/>
          <w:szCs w:val="20"/>
        </w:rPr>
      </w:pPr>
      <w:r>
        <w:rPr>
          <w:vertAlign w:val="superscript"/>
        </w:rPr>
        <w:footnoteRef/>
      </w:r>
      <w:r>
        <w:rPr>
          <w:sz w:val="20"/>
          <w:szCs w:val="20"/>
        </w:rPr>
        <w:t xml:space="preserve"> None of the countries showed a relatively significant amount of anger, surprise, or disgust terms.</w:t>
      </w:r>
    </w:p>
  </w:footnote>
  <w:footnote w:id="36">
    <w:p w:rsidR="009060BD" w:rsidRDefault="007D5778">
      <w:pPr>
        <w:rPr>
          <w:sz w:val="20"/>
          <w:szCs w:val="20"/>
        </w:rPr>
      </w:pPr>
      <w:r>
        <w:rPr>
          <w:vertAlign w:val="superscript"/>
        </w:rPr>
        <w:footnoteRef/>
      </w:r>
      <w:r>
        <w:rPr>
          <w:sz w:val="20"/>
          <w:szCs w:val="20"/>
        </w:rPr>
        <w:t xml:space="preserve"> The subsequent change in the pattern could be due the officials’ adapting to the press conferences. Similar plots for the remaining countries are summarized in Table A in </w:t>
      </w:r>
      <w:r>
        <w:rPr>
          <w:sz w:val="20"/>
          <w:szCs w:val="20"/>
        </w:rPr>
        <w:t>the Appendix.</w:t>
      </w:r>
    </w:p>
  </w:footnote>
  <w:footnote w:id="37">
    <w:p w:rsidR="009060BD" w:rsidRDefault="007D5778">
      <w:pPr>
        <w:rPr>
          <w:sz w:val="20"/>
          <w:szCs w:val="20"/>
        </w:rPr>
      </w:pPr>
      <w:r>
        <w:rPr>
          <w:vertAlign w:val="superscript"/>
        </w:rPr>
        <w:footnoteRef/>
      </w:r>
      <w:r>
        <w:rPr>
          <w:sz w:val="20"/>
          <w:szCs w:val="20"/>
        </w:rPr>
        <w:t xml:space="preserve"> </w:t>
      </w:r>
      <w:hyperlink r:id="rId22">
        <w:r>
          <w:rPr>
            <w:color w:val="1155CC"/>
            <w:sz w:val="20"/>
            <w:szCs w:val="20"/>
            <w:u w:val="single"/>
          </w:rPr>
          <w:t>http://ceur-ws.org/Vol-1851/paper-8.pdf</w:t>
        </w:r>
      </w:hyperlink>
      <w:r>
        <w:rPr>
          <w:sz w:val="20"/>
          <w:szCs w:val="20"/>
        </w:rPr>
        <w:t xml:space="preserve"> </w:t>
      </w:r>
    </w:p>
  </w:footnote>
  <w:footnote w:id="38">
    <w:p w:rsidR="009060BD" w:rsidRDefault="007D5778">
      <w:pPr>
        <w:rPr>
          <w:sz w:val="20"/>
          <w:szCs w:val="20"/>
        </w:rPr>
      </w:pPr>
      <w:r>
        <w:rPr>
          <w:vertAlign w:val="superscript"/>
        </w:rPr>
        <w:footnoteRef/>
      </w:r>
      <w:r>
        <w:rPr>
          <w:sz w:val="20"/>
          <w:szCs w:val="20"/>
        </w:rPr>
        <w:t xml:space="preserve"> </w:t>
      </w:r>
      <w:hyperlink r:id="rId23">
        <w:r>
          <w:rPr>
            <w:color w:val="1155CC"/>
            <w:sz w:val="20"/>
            <w:szCs w:val="20"/>
            <w:u w:val="single"/>
          </w:rPr>
          <w:t>https://m-clark.github.io/sem/topic-models.html</w:t>
        </w:r>
      </w:hyperlink>
    </w:p>
  </w:footnote>
  <w:footnote w:id="39">
    <w:p w:rsidR="009060BD" w:rsidRDefault="007D5778">
      <w:pPr>
        <w:rPr>
          <w:sz w:val="20"/>
          <w:szCs w:val="20"/>
        </w:rPr>
      </w:pPr>
      <w:r>
        <w:rPr>
          <w:vertAlign w:val="superscript"/>
        </w:rPr>
        <w:footnoteRef/>
      </w:r>
      <w:r>
        <w:rPr>
          <w:sz w:val="20"/>
          <w:szCs w:val="20"/>
        </w:rPr>
        <w:t xml:space="preserve"> </w:t>
      </w:r>
      <w:hyperlink r:id="rId24">
        <w:r>
          <w:rPr>
            <w:color w:val="1155CC"/>
            <w:sz w:val="20"/>
            <w:szCs w:val="20"/>
            <w:u w:val="single"/>
          </w:rPr>
          <w:t>https://m-clark.github.io/sem/topic-models.html</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60BD" w:rsidRDefault="009060BD">
    <w:pP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41F12B4"/>
    <w:multiLevelType w:val="multilevel"/>
    <w:tmpl w:val="87868EB4"/>
    <w:lvl w:ilvl="0">
      <w:start w:val="1"/>
      <w:numFmt w:val="upperLetter"/>
      <w:lvlText w:val="%1."/>
      <w:lvlJc w:val="left"/>
      <w:pPr>
        <w:ind w:left="720" w:hanging="360"/>
      </w:pPr>
      <w:rPr>
        <w:rFonts w:ascii="Times New Roman" w:eastAsia="Times New Roman" w:hAnsi="Times New Roman" w:cs="Times New Roman"/>
        <w:b w:val="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7"/>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060BD"/>
    <w:rsid w:val="001A69EA"/>
    <w:rsid w:val="004C4706"/>
    <w:rsid w:val="00600783"/>
    <w:rsid w:val="007D5778"/>
    <w:rsid w:val="009060B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7D104045"/>
  <w15:docId w15:val="{1662024B-E981-DA48-BDE9-203F1796DE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Calibr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outlineLvl w:val="0"/>
    </w:pPr>
    <w:rPr>
      <w:rFonts w:ascii="Times New Roman" w:eastAsia="Times New Roman" w:hAnsi="Times New Roman" w:cs="Times New Roman"/>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600783"/>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600783"/>
    <w:rPr>
      <w:rFonts w:ascii="Times New Roman" w:hAnsi="Times New Roman" w:cs="Times New Roman"/>
      <w:sz w:val="18"/>
      <w:szCs w:val="18"/>
    </w:rPr>
  </w:style>
  <w:style w:type="paragraph" w:styleId="CommentSubject">
    <w:name w:val="annotation subject"/>
    <w:basedOn w:val="CommentText"/>
    <w:next w:val="CommentText"/>
    <w:link w:val="CommentSubjectChar"/>
    <w:uiPriority w:val="99"/>
    <w:semiHidden/>
    <w:unhideWhenUsed/>
    <w:rsid w:val="00600783"/>
    <w:rPr>
      <w:b/>
      <w:bCs/>
    </w:rPr>
  </w:style>
  <w:style w:type="character" w:customStyle="1" w:styleId="CommentSubjectChar">
    <w:name w:val="Comment Subject Char"/>
    <w:basedOn w:val="CommentTextChar"/>
    <w:link w:val="CommentSubject"/>
    <w:uiPriority w:val="99"/>
    <w:semiHidden/>
    <w:rsid w:val="00600783"/>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ettings" Target="settings.xml"/><Relationship Id="rId21" Type="http://schemas.openxmlformats.org/officeDocument/2006/relationships/image" Target="media/image12.png"/><Relationship Id="rId34" Type="http://schemas.openxmlformats.org/officeDocument/2006/relationships/image" Target="media/image24.png"/><Relationship Id="rId7" Type="http://schemas.openxmlformats.org/officeDocument/2006/relationships/header" Target="header1.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3.png"/><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2.png"/><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theme" Target="theme/theme1.xm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footer" Target="footer3.xml"/><Relationship Id="rId4" Type="http://schemas.openxmlformats.org/officeDocument/2006/relationships/webSettings" Target="webSettings.xml"/><Relationship Id="rId9" Type="http://schemas.openxmlformats.org/officeDocument/2006/relationships/footer" Target="footer2.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fontTable" Target="fontTable.xml"/><Relationship Id="rId8" Type="http://schemas.openxmlformats.org/officeDocument/2006/relationships/footer" Target="footer1.xml"/></Relationships>
</file>

<file path=word/_rels/footnotes.xml.rels><?xml version="1.0" encoding="UTF-8" standalone="yes"?>
<Relationships xmlns="http://schemas.openxmlformats.org/package/2006/relationships"><Relationship Id="rId8" Type="http://schemas.openxmlformats.org/officeDocument/2006/relationships/hyperlink" Target="https://www.nytimes.com/interactive/2020/world/coronavirus-maps.html" TargetMode="External"/><Relationship Id="rId13" Type="http://schemas.openxmlformats.org/officeDocument/2006/relationships/hyperlink" Target="https://cran.r-project.org/web/packages/readtext/readtext.pdf" TargetMode="External"/><Relationship Id="rId18" Type="http://schemas.openxmlformats.org/officeDocument/2006/relationships/hyperlink" Target="https://github.com/angelaaaateng/TaD_Final_Project/blob/master/master.Rmd" TargetMode="External"/><Relationship Id="rId3" Type="http://schemas.openxmlformats.org/officeDocument/2006/relationships/hyperlink" Target="https://abcnews.go.com/Health/trust-testing-tracing-south-korea-succeeded-us-stumbled/story?id=70433504" TargetMode="External"/><Relationship Id="rId21" Type="http://schemas.openxmlformats.org/officeDocument/2006/relationships/hyperlink" Target="https://datascienceplus.com/parsing-text-for-emotion-terms-analysis-visualization-using-r/" TargetMode="External"/><Relationship Id="rId7" Type="http://schemas.openxmlformats.org/officeDocument/2006/relationships/hyperlink" Target="https://coronavirus.jhu.edu/map.html" TargetMode="External"/><Relationship Id="rId12" Type="http://schemas.openxmlformats.org/officeDocument/2006/relationships/hyperlink" Target="https://cran.r-project.org/web/packages/stm/vignettes/stmVignette.pdf" TargetMode="External"/><Relationship Id="rId17" Type="http://schemas.openxmlformats.org/officeDocument/2006/relationships/hyperlink" Target="https://cran.r-project.org/web/packages/stm/vignettes/stmVignette.pdf" TargetMode="External"/><Relationship Id="rId2" Type="http://schemas.openxmlformats.org/officeDocument/2006/relationships/hyperlink" Target="https://www.cnn.com/2020/04/28/us/coronavirus-testing-pcr-antigen-antibody/index.html" TargetMode="External"/><Relationship Id="rId16" Type="http://schemas.openxmlformats.org/officeDocument/2006/relationships/hyperlink" Target="https://github.com/angelaaaateng/TaD_Final_Project" TargetMode="External"/><Relationship Id="rId20" Type="http://schemas.openxmlformats.org/officeDocument/2006/relationships/hyperlink" Target="http://saifmohammad.com/WebPages/NRC-Emotion-Lexicon.htm" TargetMode="External"/><Relationship Id="rId1" Type="http://schemas.openxmlformats.org/officeDocument/2006/relationships/hyperlink" Target="https://www.sciencemag.org/news/2020/03/mass-testing-school-closings-lockdowns-countries-pick-tactics-war-against-coronavirus" TargetMode="External"/><Relationship Id="rId6" Type="http://schemas.openxmlformats.org/officeDocument/2006/relationships/hyperlink" Target="https://www.medrxiv.org/content/10.1101/2020.03.26.20044164v2" TargetMode="External"/><Relationship Id="rId11" Type="http://schemas.openxmlformats.org/officeDocument/2006/relationships/hyperlink" Target="https://cran.r-project.org/web/packages/topicmodels/index.html" TargetMode="External"/><Relationship Id="rId24" Type="http://schemas.openxmlformats.org/officeDocument/2006/relationships/hyperlink" Target="https://m-clark.github.io/sem/topic-models.html" TargetMode="External"/><Relationship Id="rId5" Type="http://schemas.openxmlformats.org/officeDocument/2006/relationships/hyperlink" Target="https://www.jmir.org/2020/4/e19118/pdf" TargetMode="External"/><Relationship Id="rId15" Type="http://schemas.openxmlformats.org/officeDocument/2006/relationships/hyperlink" Target="http://www.jmlr.org/papers/volume3/blei03a/blei03a.pdf" TargetMode="External"/><Relationship Id="rId23" Type="http://schemas.openxmlformats.org/officeDocument/2006/relationships/hyperlink" Target="https://m-clark.github.io/sem/topic-models.html" TargetMode="External"/><Relationship Id="rId10" Type="http://schemas.openxmlformats.org/officeDocument/2006/relationships/hyperlink" Target="https://quanteda.io/" TargetMode="External"/><Relationship Id="rId19" Type="http://schemas.openxmlformats.org/officeDocument/2006/relationships/hyperlink" Target="https://cbail.github.io/textasdata/topic-modeling/rmarkdown/Topic_Modeling.html" TargetMode="External"/><Relationship Id="rId4" Type="http://schemas.openxmlformats.org/officeDocument/2006/relationships/hyperlink" Target="https://arxiv.org/pdf/2004.13932.pdf" TargetMode="External"/><Relationship Id="rId9" Type="http://schemas.openxmlformats.org/officeDocument/2006/relationships/hyperlink" Target="https://www.rev.com/blog/transcript-tag/coronavirus-update-transcripts" TargetMode="External"/><Relationship Id="rId14" Type="http://schemas.openxmlformats.org/officeDocument/2006/relationships/hyperlink" Target="https://cran.r-project.org/web/packages/stm/vignettes/stmVignette.pdf" TargetMode="External"/><Relationship Id="rId22" Type="http://schemas.openxmlformats.org/officeDocument/2006/relationships/hyperlink" Target="http://ceur-ws.org/Vol-1851/paper-8.pdf"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TotalTime>
  <Pages>20</Pages>
  <Words>3337</Words>
  <Characters>19023</Characters>
  <Application>Microsoft Office Word</Application>
  <DocSecurity>0</DocSecurity>
  <Lines>158</Lines>
  <Paragraphs>44</Paragraphs>
  <ScaleCrop>false</ScaleCrop>
  <Company/>
  <LinksUpToDate>false</LinksUpToDate>
  <CharactersWithSpaces>22316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angela_teng@alumni.brown.edu</cp:lastModifiedBy>
  <cp:revision>4</cp:revision>
  <dcterms:created xsi:type="dcterms:W3CDTF">2020-05-07T09:16:00Z</dcterms:created>
  <dcterms:modified xsi:type="dcterms:W3CDTF">2020-05-07T09:18:00Z</dcterms:modified>
</cp:coreProperties>
</file>